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6B" w:rsidRPr="00BB210B" w:rsidRDefault="001B29BD" w:rsidP="00C12A6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10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679575" cy="1945640"/>
            <wp:effectExtent l="0" t="0" r="0" b="0"/>
            <wp:wrapSquare wrapText="bothSides"/>
            <wp:docPr id="5" name="Рисунок 5" descr="https://akphoto1.ask.fm/0bf/67a3a/0294/4e67/974d/0c669e513f6a/original/37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kphoto1.ask.fm/0bf/67a3a/0294/4e67/974d/0c669e513f6a/original/37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A6B" w:rsidRPr="00BB210B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Аляксандр Аляксандравіч Блок </w:t>
      </w:r>
      <w:r w:rsidR="00C12A6B" w:rsidRPr="00BB210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</w:t>
      </w:r>
      <w:hyperlink r:id="rId6" w:history="1">
        <w:r w:rsidR="00C12A6B" w:rsidRPr="00BB21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be-BY"/>
          </w:rPr>
          <w:t>16 (28) лістапада</w:t>
        </w:r>
      </w:hyperlink>
      <w:r w:rsidR="00C12A6B" w:rsidRPr="00BB210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 </w:t>
      </w:r>
      <w:hyperlink r:id="rId7" w:tooltip="1880" w:history="1">
        <w:r w:rsidR="00C12A6B" w:rsidRPr="00BB21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be-BY"/>
          </w:rPr>
          <w:t>1880</w:t>
        </w:r>
      </w:hyperlink>
      <w:r w:rsidR="00C12A6B" w:rsidRPr="00BB210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 </w:t>
      </w:r>
      <w:hyperlink r:id="rId8" w:history="1">
        <w:r w:rsidR="00C12A6B" w:rsidRPr="00BB21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be-BY"/>
          </w:rPr>
          <w:t>Санкт-Пецярбург</w:t>
        </w:r>
      </w:hyperlink>
      <w:r w:rsidR="00C12A6B" w:rsidRPr="00BB210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 — </w:t>
      </w:r>
      <w:hyperlink r:id="rId9" w:tooltip="7 жніўня" w:history="1">
        <w:r w:rsidR="00C12A6B" w:rsidRPr="00BB21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be-BY"/>
          </w:rPr>
          <w:t>7 жніўня</w:t>
        </w:r>
      </w:hyperlink>
      <w:r w:rsidR="00C12A6B" w:rsidRPr="00BB210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 </w:t>
      </w:r>
      <w:hyperlink r:id="rId10" w:history="1">
        <w:r w:rsidR="00C12A6B" w:rsidRPr="00BB21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be-BY"/>
          </w:rPr>
          <w:t>1921</w:t>
        </w:r>
      </w:hyperlink>
      <w:r w:rsidR="00C12A6B" w:rsidRPr="00BB210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, Петраград) — </w:t>
      </w:r>
      <w:r w:rsidR="00BB210B" w:rsidRPr="00BB210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рускі паэт, пісьменнік, публіцыст, драматург, перакладчык, літаратурны крытык. Класік рускай літаратуры XX стагоддзя, адзін з найбуйнейшых прадстаўнікоў рускага сімвалізму. </w:t>
      </w:r>
      <w:r w:rsidR="00C12A6B" w:rsidRPr="00BB210B">
        <w:rPr>
          <w:rFonts w:ascii="Times New Roman" w:hAnsi="Times New Roman" w:cs="Times New Roman"/>
          <w:sz w:val="28"/>
          <w:szCs w:val="28"/>
          <w:lang w:val="be-BY"/>
        </w:rPr>
        <w:t>Эстэтычныя погляды А. Блока фарміраваліся пад уплывам ідэалістычнай філасофіі (</w:t>
      </w:r>
      <w:hyperlink r:id="rId11" w:tooltip="Платон" w:history="1">
        <w:r w:rsidR="00C12A6B" w:rsidRPr="00BB210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be-BY"/>
          </w:rPr>
          <w:t>Платон</w:t>
        </w:r>
      </w:hyperlink>
      <w:r w:rsidR="00C12A6B" w:rsidRPr="00BB210B">
        <w:rPr>
          <w:rFonts w:ascii="Times New Roman" w:hAnsi="Times New Roman" w:cs="Times New Roman"/>
          <w:sz w:val="28"/>
          <w:szCs w:val="28"/>
          <w:lang w:val="be-BY"/>
        </w:rPr>
        <w:t>), рамантычнай (</w:t>
      </w:r>
      <w:hyperlink r:id="rId12" w:tooltip="Васіль Андрэевіч Жукоўскі" w:history="1">
        <w:r w:rsidR="00C12A6B" w:rsidRPr="00BB21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be-BY"/>
          </w:rPr>
          <w:t>В. Жукоўскі</w:t>
        </w:r>
      </w:hyperlink>
      <w:r w:rsidR="00C12A6B" w:rsidRPr="00BB210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)</w:t>
      </w:r>
      <w:r w:rsidR="00C12A6B" w:rsidRPr="00BB210B">
        <w:rPr>
          <w:rFonts w:ascii="Times New Roman" w:hAnsi="Times New Roman" w:cs="Times New Roman"/>
          <w:sz w:val="28"/>
          <w:szCs w:val="28"/>
          <w:lang w:val="be-BY"/>
        </w:rPr>
        <w:t xml:space="preserve"> і філасофска-містычнай лірыкі </w:t>
      </w:r>
      <w:r w:rsidR="00C12A6B" w:rsidRPr="00BB210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</w:t>
      </w:r>
      <w:hyperlink r:id="rId13" w:history="1">
        <w:r w:rsidR="00C12A6B" w:rsidRPr="00BB21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be-BY"/>
          </w:rPr>
          <w:t>У. Салаўёў</w:t>
        </w:r>
      </w:hyperlink>
      <w:r w:rsidR="00C12A6B" w:rsidRPr="00BB210B">
        <w:rPr>
          <w:rFonts w:ascii="Times New Roman" w:hAnsi="Times New Roman" w:cs="Times New Roman"/>
          <w:sz w:val="28"/>
          <w:szCs w:val="28"/>
          <w:lang w:val="be-BY"/>
        </w:rPr>
        <w:t>, А. Белы).</w:t>
      </w:r>
    </w:p>
    <w:p w:rsidR="00BB210B" w:rsidRPr="00BB210B" w:rsidRDefault="00BB210B" w:rsidP="00C12A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F53334" w:rsidRPr="00BB210B" w:rsidRDefault="00F53334" w:rsidP="00BB21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10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 творчасць  А. Блока зрабіла ўплыў </w:t>
      </w:r>
      <w:r w:rsidRPr="00BB210B">
        <w:rPr>
          <w:rFonts w:ascii="Times New Roman" w:hAnsi="Times New Roman" w:cs="Times New Roman"/>
          <w:sz w:val="28"/>
          <w:szCs w:val="28"/>
          <w:lang w:val="be-BY"/>
        </w:rPr>
        <w:t xml:space="preserve"> Першая сусветная вайна, якая прывяла  паэта </w:t>
      </w:r>
      <w:r w:rsidR="00C12A6B" w:rsidRPr="00BB210B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 w:rsidRPr="00BB210B">
        <w:rPr>
          <w:rFonts w:ascii="Times New Roman" w:hAnsi="Times New Roman" w:cs="Times New Roman"/>
          <w:sz w:val="28"/>
          <w:szCs w:val="28"/>
          <w:lang w:val="be-BY"/>
        </w:rPr>
        <w:t>Палессе</w:t>
      </w:r>
      <w:r w:rsidR="00C12A6B" w:rsidRPr="00BB210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C397A">
        <w:rPr>
          <w:rFonts w:ascii="Times New Roman" w:hAnsi="Times New Roman" w:cs="Times New Roman"/>
          <w:sz w:val="28"/>
          <w:szCs w:val="28"/>
          <w:lang w:val="be-BY"/>
        </w:rPr>
        <w:t>У 1916 – 1917 гг. п</w:t>
      </w:r>
      <w:r w:rsidR="00C12A6B" w:rsidRPr="00BB210B">
        <w:rPr>
          <w:rFonts w:ascii="Times New Roman" w:hAnsi="Times New Roman" w:cs="Times New Roman"/>
          <w:sz w:val="28"/>
          <w:szCs w:val="28"/>
          <w:lang w:val="be-BY"/>
        </w:rPr>
        <w:t>раз гэты край ехаў выдатны рускі паэт да месца службы, у адпачынак і зноў у дружыну. Праз Лунінеччыну таксама назаўсёды пакідаў Палессе. Паязды тады хадзілі да станцыі Лоўча. Адсюль ён дабіраўся ў вёску Камень (цяпер Пінскі раён), дзе было размешчана кіраўніцтва дружыны. Менавіта ў Лоўчы А.А. Блок адчуў, што ён апынуўся на прыфрантавой тэрыторыі: сюды даносіліся гукі кананады. Яны добра запомніліся паэту. Пра іх будзе згадваць не аднойчы, пакінуўшы Палессе і вярнуўшыся ў Пецярбург. Калі кіраўніцтва дружыны асталявалася ў Парахонску, аўтар “Незнаёмкі” выязджаў у Лунінец</w:t>
      </w:r>
      <w:bookmarkStart w:id="0" w:name="_GoBack"/>
      <w:bookmarkEnd w:id="0"/>
      <w:r w:rsidR="00C12A6B" w:rsidRPr="00BB210B">
        <w:rPr>
          <w:rFonts w:ascii="Times New Roman" w:hAnsi="Times New Roman" w:cs="Times New Roman"/>
          <w:sz w:val="28"/>
          <w:szCs w:val="28"/>
          <w:lang w:val="be-BY"/>
        </w:rPr>
        <w:t xml:space="preserve">, каб адправіць лісты родным, блізкім, калегам па творчай працы. У лістах А.А. Блока з Палесся можна сустрэць згадкі, што сюды ён наведваўся некалькі разоў, каб купіць сёе-тое: кажух, туалетныя прыналежнасці і інш. Усе лісты, якія не перадаваліся з аказіямі, ішлі праз Лунінец. Паведамляючы свой адрас, паэт нязменна называў станцыю гэтага палескага гарадка. Як бачым, сувязь Блока з Лунінеччынай эпізадычная. Тым не менш тут шырока і шматгранна ўшанавана і ўганароўваецца памяць пра выдатнага рускага паэта. Ёсць мемарыяльныя дошкі на станцыйным будынку ў Лоўчы і на будынку музея ў Лунінцы, традыцыйнымі сталі літаратурныя дні, прысвечаныя паэту. Лунінчане адгукаюцца на правядзенне блокаўскіх мерапрыемстваў на Палессі і ў Расіі. </w:t>
      </w:r>
    </w:p>
    <w:p w:rsidR="00BB210B" w:rsidRPr="00BB210B" w:rsidRDefault="00BB210B" w:rsidP="00C12A6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84F44" w:rsidRPr="00BB210B" w:rsidRDefault="00484F44" w:rsidP="00C12A6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B34D2" w:rsidRPr="00BB210B" w:rsidRDefault="005C2E89" w:rsidP="009B34D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B210B">
        <w:rPr>
          <w:rFonts w:ascii="Times New Roman" w:hAnsi="Times New Roman" w:cs="Times New Roman"/>
          <w:sz w:val="28"/>
          <w:szCs w:val="28"/>
          <w:lang w:val="be-BY"/>
        </w:rPr>
        <w:t xml:space="preserve">Пра жыццё і творчасць </w:t>
      </w:r>
      <w:r w:rsidR="009B34D2" w:rsidRPr="00BB210B">
        <w:rPr>
          <w:rFonts w:ascii="Times New Roman" w:hAnsi="Times New Roman" w:cs="Times New Roman"/>
          <w:sz w:val="28"/>
          <w:szCs w:val="28"/>
          <w:lang w:val="be-BY"/>
        </w:rPr>
        <w:t xml:space="preserve"> А. А. Блока</w:t>
      </w:r>
      <w:r w:rsidR="00BB210B" w:rsidRPr="00BB210B">
        <w:rPr>
          <w:rFonts w:ascii="Times New Roman" w:hAnsi="Times New Roman" w:cs="Times New Roman"/>
          <w:sz w:val="28"/>
          <w:szCs w:val="28"/>
          <w:lang w:val="be-BY"/>
        </w:rPr>
        <w:t xml:space="preserve"> (Сувязь з Лунінеччынай)</w:t>
      </w:r>
    </w:p>
    <w:p w:rsidR="00BB3FF4" w:rsidRPr="00BB210B" w:rsidRDefault="00BB3FF4" w:rsidP="00AA17E7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10B">
        <w:rPr>
          <w:rFonts w:ascii="Times New Roman" w:hAnsi="Times New Roman" w:cs="Times New Roman"/>
          <w:sz w:val="28"/>
          <w:szCs w:val="28"/>
          <w:lang w:val="be-BY"/>
        </w:rPr>
        <w:t>Бекетова М. В</w:t>
      </w:r>
      <w:r w:rsidR="008B5DC1" w:rsidRPr="00BB210B">
        <w:rPr>
          <w:rFonts w:ascii="Times New Roman" w:hAnsi="Times New Roman" w:cs="Times New Roman"/>
          <w:sz w:val="28"/>
          <w:szCs w:val="28"/>
          <w:lang w:val="be-BY"/>
        </w:rPr>
        <w:t>осп</w:t>
      </w:r>
      <w:r w:rsidR="00AA17E7" w:rsidRPr="00BB210B">
        <w:rPr>
          <w:rFonts w:ascii="Times New Roman" w:hAnsi="Times New Roman" w:cs="Times New Roman"/>
          <w:sz w:val="28"/>
          <w:szCs w:val="28"/>
          <w:lang w:val="be-BY"/>
        </w:rPr>
        <w:t>оми</w:t>
      </w:r>
      <w:r w:rsidR="008B5DC1" w:rsidRPr="00BB210B">
        <w:rPr>
          <w:rFonts w:ascii="Times New Roman" w:hAnsi="Times New Roman" w:cs="Times New Roman"/>
          <w:sz w:val="28"/>
          <w:szCs w:val="28"/>
          <w:lang w:val="be-BY"/>
        </w:rPr>
        <w:t>нания об Александре Блоке / Мария Бекетова</w:t>
      </w:r>
      <w:r w:rsidR="00AA17E7" w:rsidRPr="00BB21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B210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B5DC1" w:rsidRPr="00BB210B">
        <w:rPr>
          <w:rFonts w:ascii="Times New Roman" w:hAnsi="Times New Roman" w:cs="Times New Roman"/>
          <w:sz w:val="28"/>
          <w:szCs w:val="28"/>
          <w:lang w:val="be-BY"/>
        </w:rPr>
        <w:t xml:space="preserve"> М. : Правда</w:t>
      </w:r>
      <w:r w:rsidR="00AA17E7" w:rsidRPr="00BB210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B5DC1" w:rsidRPr="00BB21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B210B">
        <w:rPr>
          <w:rFonts w:ascii="Times New Roman" w:hAnsi="Times New Roman" w:cs="Times New Roman"/>
          <w:sz w:val="28"/>
          <w:szCs w:val="28"/>
          <w:lang w:val="be-BY"/>
        </w:rPr>
        <w:t>1990.</w:t>
      </w:r>
      <w:r w:rsidR="00AA17E7" w:rsidRPr="00BB210B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B5DC1" w:rsidRPr="00BB210B">
        <w:rPr>
          <w:rFonts w:ascii="Times New Roman" w:hAnsi="Times New Roman" w:cs="Times New Roman"/>
          <w:sz w:val="28"/>
          <w:szCs w:val="28"/>
          <w:lang w:val="be-BY"/>
        </w:rPr>
        <w:t xml:space="preserve"> 700</w:t>
      </w:r>
      <w:r w:rsidR="00AA17E7" w:rsidRPr="00BB21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B5DC1" w:rsidRPr="00BB210B">
        <w:rPr>
          <w:rFonts w:ascii="Times New Roman" w:hAnsi="Times New Roman" w:cs="Times New Roman"/>
          <w:sz w:val="28"/>
          <w:szCs w:val="28"/>
          <w:lang w:val="be-BY"/>
        </w:rPr>
        <w:t>с.</w:t>
      </w:r>
    </w:p>
    <w:p w:rsidR="00BB3FF4" w:rsidRPr="00BB210B" w:rsidRDefault="00BB3FF4" w:rsidP="009029B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0B">
        <w:rPr>
          <w:rFonts w:ascii="Times New Roman" w:hAnsi="Times New Roman" w:cs="Times New Roman"/>
          <w:sz w:val="28"/>
          <w:szCs w:val="28"/>
          <w:lang w:val="be-BY"/>
        </w:rPr>
        <w:t xml:space="preserve">Калінковіч М. Палескія дні Аляксандра Блока : </w:t>
      </w:r>
      <w:r w:rsidR="00AA17E7" w:rsidRPr="00BB210B">
        <w:rPr>
          <w:rFonts w:ascii="Times New Roman" w:hAnsi="Times New Roman" w:cs="Times New Roman"/>
          <w:sz w:val="28"/>
          <w:szCs w:val="28"/>
          <w:lang w:val="be-BY"/>
        </w:rPr>
        <w:t>[</w:t>
      </w:r>
      <w:r w:rsidRPr="00BB210B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AA17E7" w:rsidRPr="00BB210B">
        <w:rPr>
          <w:rFonts w:ascii="Times New Roman" w:hAnsi="Times New Roman" w:cs="Times New Roman"/>
          <w:sz w:val="28"/>
          <w:szCs w:val="28"/>
          <w:lang w:val="be-BY"/>
        </w:rPr>
        <w:t>арыс]</w:t>
      </w:r>
      <w:r w:rsidR="00F60EF4" w:rsidRPr="00BB210B">
        <w:rPr>
          <w:rFonts w:ascii="Times New Roman" w:hAnsi="Times New Roman" w:cs="Times New Roman"/>
          <w:sz w:val="28"/>
          <w:szCs w:val="28"/>
          <w:lang w:val="be-BY"/>
        </w:rPr>
        <w:t xml:space="preserve"> / Мікола  Калінковіч.  </w:t>
      </w:r>
      <w:r w:rsidRPr="00BB210B">
        <w:rPr>
          <w:rFonts w:ascii="Times New Roman" w:hAnsi="Times New Roman" w:cs="Times New Roman"/>
          <w:sz w:val="28"/>
          <w:szCs w:val="28"/>
          <w:lang w:val="be-BY"/>
        </w:rPr>
        <w:t xml:space="preserve"> - Мінск: Мастацкая літаратура, 1985.- 111с. </w:t>
      </w:r>
    </w:p>
    <w:sectPr w:rsidR="00BB3FF4" w:rsidRPr="00BB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82AF5"/>
    <w:multiLevelType w:val="hybridMultilevel"/>
    <w:tmpl w:val="6BD8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976F1"/>
    <w:multiLevelType w:val="hybridMultilevel"/>
    <w:tmpl w:val="A6EA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82F76"/>
    <w:multiLevelType w:val="multilevel"/>
    <w:tmpl w:val="0DC0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0F5996"/>
    <w:multiLevelType w:val="hybridMultilevel"/>
    <w:tmpl w:val="11FE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37627"/>
    <w:multiLevelType w:val="multilevel"/>
    <w:tmpl w:val="04AE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43"/>
    <w:rsid w:val="000E4DAE"/>
    <w:rsid w:val="00187081"/>
    <w:rsid w:val="001B29BD"/>
    <w:rsid w:val="001D3388"/>
    <w:rsid w:val="00261C21"/>
    <w:rsid w:val="00286FE7"/>
    <w:rsid w:val="002D0C09"/>
    <w:rsid w:val="002F5E2C"/>
    <w:rsid w:val="003440DB"/>
    <w:rsid w:val="00484F44"/>
    <w:rsid w:val="004A2C43"/>
    <w:rsid w:val="005C2E89"/>
    <w:rsid w:val="00614F38"/>
    <w:rsid w:val="00621F32"/>
    <w:rsid w:val="00725041"/>
    <w:rsid w:val="008351E2"/>
    <w:rsid w:val="008B5DC1"/>
    <w:rsid w:val="008B78E4"/>
    <w:rsid w:val="00933A9B"/>
    <w:rsid w:val="00956272"/>
    <w:rsid w:val="009B34D2"/>
    <w:rsid w:val="00AA17E7"/>
    <w:rsid w:val="00AF3C59"/>
    <w:rsid w:val="00B92EF5"/>
    <w:rsid w:val="00BB210B"/>
    <w:rsid w:val="00BB3FF4"/>
    <w:rsid w:val="00C12A6B"/>
    <w:rsid w:val="00DA463C"/>
    <w:rsid w:val="00DD54CD"/>
    <w:rsid w:val="00F53334"/>
    <w:rsid w:val="00F60EF4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D33A3-5033-40CB-A2FE-582BFC1A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A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749">
          <w:marLeft w:val="150"/>
          <w:marRight w:val="4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wand.com/be/%D0%A1%D0%B0%D0%BD%D0%BA%D1%82-%D0%9F%D0%B5%D1%86%D1%8F%D1%80%D0%B1%D1%83%D1%80%D0%B3" TargetMode="External"/><Relationship Id="rId13" Type="http://schemas.openxmlformats.org/officeDocument/2006/relationships/hyperlink" Target="http://www.wikiwand.com/be/%D0%A3._%D0%A1%D0%B0%D0%BB%D0%B0%D1%9E%D1%91%D1%9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wand.com/be/1880" TargetMode="External"/><Relationship Id="rId12" Type="http://schemas.openxmlformats.org/officeDocument/2006/relationships/hyperlink" Target="http://www.wikiwand.com/be/%D0%92%D0%B0%D1%81%D1%96%D0%BB%D1%8C_%D0%90%D0%BD%D0%B4%D1%80%D1%8D%D0%B5%D0%B2%D1%96%D1%87_%D0%96%D1%83%D0%BA%D0%BE%D1%9E%D1%81%D0%BA%D1%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wand.com/be/28_%D0%BB%D1%96%D1%81%D1%82%D0%B0%D0%BF%D0%B0%D0%B4%D0%B0" TargetMode="External"/><Relationship Id="rId11" Type="http://schemas.openxmlformats.org/officeDocument/2006/relationships/hyperlink" Target="http://www.wikiwand.com/be/%D0%9F%D0%BB%D0%B0%D1%82%D0%BE%D0%B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wikiwand.com/be/1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wand.com/be/7_%D0%B6%D0%BD%D1%96%D1%9E%D0%BD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2018-01-26T09:21:00Z</dcterms:created>
  <dcterms:modified xsi:type="dcterms:W3CDTF">2018-01-26T10:27:00Z</dcterms:modified>
</cp:coreProperties>
</file>