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71A" w:rsidRPr="00234D5B" w:rsidRDefault="008B671A" w:rsidP="00E601B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34D5B"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drawing>
          <wp:anchor distT="0" distB="0" distL="114300" distR="114300" simplePos="0" relativeHeight="251658240" behindDoc="0" locked="0" layoutInCell="1" allowOverlap="1" wp14:anchorId="6EF49EB1" wp14:editId="3978DE9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323975" cy="2063115"/>
            <wp:effectExtent l="0" t="0" r="9525" b="0"/>
            <wp:wrapSquare wrapText="bothSides"/>
            <wp:docPr id="1" name="Рисунок 1" descr="https://teatr.audio/uploads/topics/preview/00/02/50/21/3c40b103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atr.audio/uploads/topics/preview/00/02/50/21/3c40b103d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0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4D5B">
        <w:rPr>
          <w:rFonts w:ascii="Times New Roman" w:hAnsi="Times New Roman" w:cs="Times New Roman"/>
          <w:b/>
          <w:bCs/>
          <w:sz w:val="28"/>
          <w:szCs w:val="28"/>
          <w:lang w:val="be-BY"/>
        </w:rPr>
        <w:t>Андрэй</w:t>
      </w:r>
      <w:r w:rsidR="00A44C1B" w:rsidRPr="00234D5B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Ягоравіч </w:t>
      </w:r>
      <w:r w:rsidRPr="00234D5B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Макаёнак (1920 – 1982</w:t>
      </w:r>
      <w:r w:rsidRPr="00234D5B">
        <w:rPr>
          <w:rFonts w:ascii="Times New Roman" w:hAnsi="Times New Roman" w:cs="Times New Roman"/>
          <w:bCs/>
          <w:sz w:val="28"/>
          <w:szCs w:val="28"/>
          <w:lang w:val="be-BY"/>
        </w:rPr>
        <w:t>)</w:t>
      </w:r>
      <w:r w:rsidR="00B50982" w:rsidRPr="00234D5B">
        <w:rPr>
          <w:rFonts w:ascii="Times New Roman" w:hAnsi="Times New Roman" w:cs="Times New Roman"/>
          <w:bCs/>
          <w:sz w:val="28"/>
          <w:szCs w:val="28"/>
          <w:lang w:val="be-BY"/>
        </w:rPr>
        <w:t>. Вядомы беларускі драматург</w:t>
      </w:r>
      <w:r w:rsidR="00DF4354" w:rsidRPr="00234D5B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нарадзіўся  ў в. Борхаў Рагачоўскага раёна Гомельскай вобласці</w:t>
      </w:r>
      <w:r w:rsidR="00EB4CC8" w:rsidRPr="00234D5B">
        <w:rPr>
          <w:rFonts w:ascii="Times New Roman" w:hAnsi="Times New Roman" w:cs="Times New Roman"/>
          <w:bCs/>
          <w:sz w:val="28"/>
          <w:szCs w:val="28"/>
          <w:lang w:val="be-BY"/>
        </w:rPr>
        <w:t>.</w:t>
      </w:r>
      <w:r w:rsidR="00DF4354" w:rsidRPr="00234D5B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У 60-70</w:t>
      </w:r>
      <w:r w:rsidR="00B50982" w:rsidRPr="00234D5B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DF4354" w:rsidRPr="00234D5B">
        <w:rPr>
          <w:rFonts w:ascii="Times New Roman" w:hAnsi="Times New Roman" w:cs="Times New Roman"/>
          <w:bCs/>
          <w:sz w:val="28"/>
          <w:szCs w:val="28"/>
          <w:lang w:val="be-BY"/>
        </w:rPr>
        <w:t>гады на Луніннеччыне працаваў яго зямляк. Дзякуючы  іх знаёмству і адбылос</w:t>
      </w:r>
      <w:r w:rsidR="00702065" w:rsidRPr="00234D5B">
        <w:rPr>
          <w:rFonts w:ascii="Times New Roman" w:hAnsi="Times New Roman" w:cs="Times New Roman"/>
          <w:bCs/>
          <w:sz w:val="28"/>
          <w:szCs w:val="28"/>
          <w:lang w:val="be-BY"/>
        </w:rPr>
        <w:t>я наеаднаразовае наведванне А. Я</w:t>
      </w:r>
      <w:r w:rsidR="00DF4354" w:rsidRPr="00234D5B">
        <w:rPr>
          <w:rFonts w:ascii="Times New Roman" w:hAnsi="Times New Roman" w:cs="Times New Roman"/>
          <w:bCs/>
          <w:sz w:val="28"/>
          <w:szCs w:val="28"/>
          <w:lang w:val="be-BY"/>
        </w:rPr>
        <w:t>. Макаёнкам гэтых мясцін. У той час ён працаваў над</w:t>
      </w:r>
      <w:r w:rsidR="00B50982" w:rsidRPr="00234D5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50982" w:rsidRPr="00234D5B">
        <w:rPr>
          <w:rFonts w:ascii="Times New Roman" w:hAnsi="Times New Roman" w:cs="Times New Roman"/>
          <w:bCs/>
          <w:sz w:val="28"/>
          <w:szCs w:val="28"/>
          <w:lang w:val="be-BY"/>
        </w:rPr>
        <w:t>п’есай</w:t>
      </w:r>
      <w:r w:rsidR="00DF4354" w:rsidRPr="00234D5B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5F64C7" w:rsidRPr="00234D5B">
        <w:rPr>
          <w:rFonts w:ascii="Times New Roman" w:hAnsi="Times New Roman" w:cs="Times New Roman"/>
          <w:bCs/>
          <w:sz w:val="28"/>
          <w:szCs w:val="28"/>
          <w:lang w:val="be-BY"/>
        </w:rPr>
        <w:t>“</w:t>
      </w:r>
      <w:r w:rsidR="00DF4354" w:rsidRPr="00234D5B">
        <w:rPr>
          <w:rFonts w:ascii="Times New Roman" w:hAnsi="Times New Roman" w:cs="Times New Roman"/>
          <w:bCs/>
          <w:sz w:val="28"/>
          <w:szCs w:val="28"/>
          <w:lang w:val="be-BY"/>
        </w:rPr>
        <w:t>Т</w:t>
      </w:r>
      <w:r w:rsidR="00EB4CC8" w:rsidRPr="00234D5B">
        <w:rPr>
          <w:rFonts w:ascii="Times New Roman" w:hAnsi="Times New Roman" w:cs="Times New Roman"/>
          <w:bCs/>
          <w:sz w:val="28"/>
          <w:szCs w:val="28"/>
          <w:lang w:val="be-BY"/>
        </w:rPr>
        <w:t>аблетку</w:t>
      </w:r>
      <w:r w:rsidR="00DF4354" w:rsidRPr="00234D5B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5F64C7" w:rsidRPr="00234D5B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пад язык” (1973)</w:t>
      </w:r>
      <w:r w:rsidR="00B50982" w:rsidRPr="00234D5B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. </w:t>
      </w:r>
      <w:r w:rsidRPr="00234D5B">
        <w:rPr>
          <w:rFonts w:ascii="Times New Roman" w:hAnsi="Times New Roman" w:cs="Times New Roman"/>
          <w:sz w:val="28"/>
          <w:szCs w:val="28"/>
          <w:lang w:val="be-BY"/>
        </w:rPr>
        <w:t>У аснову камедыі былі пакладзены назіранні Андрэя Макаёнка, вынесеныя ім з калгаса “Новае Палессе”, сядзіба якога размяшчалася ў вёсцы Любань Лунінецкага раёна і якім кіраваў сябар дзяцінства драматурга У.А. Сцепчанка. На той час гэты калгас належаў да ліку заможных гаспадарак. Невыпадкова яго старшыня ў 1966 годзе стаў Героем Сацыялістычнай Працы. Ён і з’яўляецца прататыпам Каравая ў п’есе “Таблетку пад язык”. Аўтарская пазіцыя, выяўленая ў гэтай п’есе, фармавалася ў пісьменніка не без уплыву У.</w:t>
      </w:r>
      <w:r w:rsidR="00EB4CC8" w:rsidRPr="00234D5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34D5B">
        <w:rPr>
          <w:rFonts w:ascii="Times New Roman" w:hAnsi="Times New Roman" w:cs="Times New Roman"/>
          <w:sz w:val="28"/>
          <w:szCs w:val="28"/>
          <w:lang w:val="be-BY"/>
        </w:rPr>
        <w:t>А. Сцепчанкі, пра што апошні гаварыў сам: “Творчасць Андрэя Макаёнка я ведаю даволі добра. Больш таго, са мною, як са сваім былым аднакласнікам і земляком, драматург іншы раз дзеліцца творчымі планамі. Пры стварэнні, напрыклад, п’есы “Таблетку пад язык” ён па многіх момантах раіўся, зачытваў чарнавыя накіды і варыянты”.</w:t>
      </w:r>
    </w:p>
    <w:p w:rsidR="004E2944" w:rsidRPr="004E2944" w:rsidRDefault="004E2944" w:rsidP="00F378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378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 xml:space="preserve">П’еса “Таблетку пад язык” трапіла ў сферу даследаванняў Веры Зарэцкай, </w:t>
      </w:r>
      <w:r w:rsidRPr="004E29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прафесар</w:t>
      </w:r>
      <w:r w:rsidRPr="00F378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а</w:t>
      </w:r>
      <w:r w:rsidRPr="004E29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 xml:space="preserve"> Брэсцкага дзяржаўнага універсітэта</w:t>
      </w:r>
      <w:r w:rsidRPr="00F378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. Ніжэй п</w:t>
      </w:r>
      <w:r w:rsidR="00F37862" w:rsidRPr="00F378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рыводзяцца некаторыя яе высновы.</w:t>
      </w:r>
    </w:p>
    <w:p w:rsidR="004E2944" w:rsidRDefault="004E2944" w:rsidP="00E601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37862" w:rsidRDefault="00F37862" w:rsidP="00E601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B4CC8" w:rsidRPr="00F37862" w:rsidRDefault="008B671A" w:rsidP="00E601B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37862">
        <w:rPr>
          <w:rFonts w:ascii="Times New Roman" w:hAnsi="Times New Roman" w:cs="Times New Roman"/>
          <w:i/>
          <w:sz w:val="28"/>
          <w:szCs w:val="28"/>
          <w:lang w:val="be-BY"/>
        </w:rPr>
        <w:t>У драматычных творах мажлівасці для рэгіяналізму сціплыя, аднак, думаецца, Андрэй Макаёнак свядома іх пазбягаў, бо не акцэнтаваў увагу, што дзеянне ў творы адбываецца на Палессі. Калі ў мове нарыхтоўшчыка з Украіны Паляныці гучаць украінізмы, то ў вуснах карэнных калгаснікаў “Маяка” палескай гаворкі не чуваць. Тым не менш, нешта ад жыццёвай першаасновы твора ўсё-такі ўвайшло ў п’есу “Таблетку пад язык”. Настаўніца Лідзія Сямёнаўна прыйшла да Каравая прасіць, каб ён перавёў яе ў “нашу Любань — сяло перспектыўнае”, бо школу, дзе яна да гэтага часу працавала, закрываюць: у маленькіх вёсках няма каго вучыць. Дамагаючыся ад старшыні калгаса, каб той адпусціў у горад, Іван Швед гаворыць, што цяжка вакол пальца абвесці Героя Сацыялістычнай Працы. Жонку Каравая пісьменнік надзяліў тым самым іменем, якое мела жонка У.</w:t>
      </w:r>
      <w:r w:rsidR="00EB4CC8" w:rsidRPr="00F37862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F37862">
        <w:rPr>
          <w:rFonts w:ascii="Times New Roman" w:hAnsi="Times New Roman" w:cs="Times New Roman"/>
          <w:i/>
          <w:sz w:val="28"/>
          <w:szCs w:val="28"/>
          <w:lang w:val="be-BY"/>
        </w:rPr>
        <w:t>А. Сцепчанкі, — Дуся, Еўдакія.</w:t>
      </w:r>
      <w:r w:rsidR="00EB4CC8" w:rsidRPr="00F37862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be-BY" w:eastAsia="ru-RU"/>
        </w:rPr>
        <w:t xml:space="preserve"> </w:t>
      </w:r>
      <w:r w:rsidR="00EB4CC8" w:rsidRPr="00F37862">
        <w:rPr>
          <w:rFonts w:ascii="Times New Roman" w:hAnsi="Times New Roman" w:cs="Times New Roman"/>
          <w:i/>
          <w:sz w:val="28"/>
          <w:szCs w:val="28"/>
          <w:lang w:val="be-BY"/>
        </w:rPr>
        <w:t xml:space="preserve">Камедыя Андрэя Макаёнка “Таблетку пад язык” выклікана да жыцця найперш надзённымі праблемамі 70-х гг. мінулага стагоддзя, але многія з іх не страцілі сваёй надзённасці і цяпер. У цэнтры ўвагі твора — </w:t>
      </w:r>
      <w:r w:rsidR="00EB4CC8" w:rsidRPr="00F37862"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праблема міграцыі моладзі з вёсак у горад. Пісьменнік невыпадкова даследуе гэтую праблему на прыкладзе багатай гаспадаркі. У вяскоўцаў калгаса “Маяк” былі добрыя заробкі, быў хлеб і было да хлеба. Тым не менш моладзь пакідае вёску і падаецца ў горад. Хлопцы пасля заканчэння службы ў войску таксама дадому не вяртаюцца. П’еса Андрэя Макаёнка “Таблетку пад язык” развенчвае выдуманы сучаснымі ідэолагамі лозунг, быццам бы беларускаму вяскоўцу патрэбна толькі “чарка і скварка”. Адвеку беларус не задавальняўся чыста фізіялагічнымі патрэбамі. Пра гэта сведчыць яго багацейшы фальклор, даўнія традыцыі ў жывапісе, кнігавыданні і інш.</w:t>
      </w:r>
    </w:p>
    <w:p w:rsidR="00EB4CC8" w:rsidRPr="00F37862" w:rsidRDefault="00EB4CC8" w:rsidP="00A72AA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37862">
        <w:rPr>
          <w:rFonts w:ascii="Times New Roman" w:hAnsi="Times New Roman" w:cs="Times New Roman"/>
          <w:i/>
          <w:sz w:val="28"/>
          <w:szCs w:val="28"/>
          <w:lang w:val="be-BY"/>
        </w:rPr>
        <w:t>Раскрыццё цэнтральнай праблемы камедыі адкрыла перад драматургам перспектыву ўзняць і шэраг іншых. У творы не паказана, як калгас “Маяк” стаў заможнай гаспадаркай. Ёсць, аднак, падставы сцвярджаць, што справа не толькі ў “энергічным, напорыстым” кіраўніку, найхутчэй гэтую гаспадарку “рабілі” такой, каб неяк паказаць перавагі калгасаў перад прыватнай уласнасцю на зямлю. Андрэй Макаёнак паказаў у п’есе, як рабілі ўлады прыклады для іншых. Ломцеў, прадстаўнік зверху, прыехаў да Каравая з адказным даручэннем ад свайго начальства. Сутнасць яго заключаецца ў тым, што “наш шэф лічыць, што вырашыць кармавую праблему можна толькі праз сенаж”. Таму калгас “Маяк” павінен “у гэтым сезоне падрыхтавацца і закласці столькі сенажу, так арганізаваць справу, каб да вас у “Маяк” можна было вазіць прадстаўнікоў калгасаў і саўгасаў для перадачы перадавога вопыту… На вашым прыкладзе будзем вучыць людзей”. Надзвычай паказальным і характарыстычным з’яўляецца маленне-просьба Ломцева, калі Каравай вагаецца, бо не ўпэўнены ў эфектыўнасці прапановы-даручэння зверху: “Нам</w:t>
      </w:r>
      <w:r w:rsidRPr="00F37862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Pr="00F37862">
        <w:rPr>
          <w:rFonts w:ascii="Times New Roman" w:hAnsi="Times New Roman" w:cs="Times New Roman"/>
          <w:i/>
          <w:sz w:val="28"/>
          <w:szCs w:val="28"/>
          <w:lang w:val="be-BY"/>
        </w:rPr>
        <w:t>трэба сенаж! Разумееш?.. Нам…” Вось сутнасць камандна-адміністрацыйнай, а не рынкавай сістэмы кіравання.</w:t>
      </w:r>
    </w:p>
    <w:p w:rsidR="00E601B3" w:rsidRPr="00F37862" w:rsidRDefault="00234D5B" w:rsidP="00E601B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37862">
        <w:rPr>
          <w:rFonts w:ascii="Times New Roman" w:hAnsi="Times New Roman" w:cs="Times New Roman"/>
          <w:i/>
          <w:sz w:val="28"/>
          <w:szCs w:val="28"/>
          <w:lang w:val="be-BY"/>
        </w:rPr>
        <w:t>В</w:t>
      </w:r>
      <w:r w:rsidR="008B671A" w:rsidRPr="00F37862">
        <w:rPr>
          <w:rFonts w:ascii="Times New Roman" w:hAnsi="Times New Roman" w:cs="Times New Roman"/>
          <w:i/>
          <w:sz w:val="28"/>
          <w:szCs w:val="28"/>
          <w:lang w:val="be-BY"/>
        </w:rPr>
        <w:t>ідавочным з’яўляецца факт, што Андрэй Макаёнак разам са сваім сябрам У.</w:t>
      </w:r>
      <w:r w:rsidR="00297F79" w:rsidRPr="00F37862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8B671A" w:rsidRPr="00F37862">
        <w:rPr>
          <w:rFonts w:ascii="Times New Roman" w:hAnsi="Times New Roman" w:cs="Times New Roman"/>
          <w:i/>
          <w:sz w:val="28"/>
          <w:szCs w:val="28"/>
          <w:lang w:val="be-BY"/>
        </w:rPr>
        <w:t>А. Сцепчанкам цвяроза ацэньвалі калгасную сістэму, адміністрацыйна-камандныя і цэнтралізаваныя спосабы кіраўніцтва эканомікай краіны, што міжвольна адкрывала перспектывы для кумаўства, хабарніцтва. Гэта і знайшло адлюстрава</w:t>
      </w:r>
      <w:r w:rsidR="00ED7F15" w:rsidRPr="00F37862">
        <w:rPr>
          <w:rFonts w:ascii="Times New Roman" w:hAnsi="Times New Roman" w:cs="Times New Roman"/>
          <w:i/>
          <w:sz w:val="28"/>
          <w:szCs w:val="28"/>
          <w:lang w:val="be-BY"/>
        </w:rPr>
        <w:t>нне ў п’есе драматурга “Таблетк</w:t>
      </w:r>
      <w:r w:rsidR="00702065" w:rsidRPr="00F37862">
        <w:rPr>
          <w:rFonts w:ascii="Times New Roman" w:hAnsi="Times New Roman" w:cs="Times New Roman"/>
          <w:i/>
          <w:sz w:val="28"/>
          <w:szCs w:val="28"/>
          <w:lang w:val="be-BY"/>
        </w:rPr>
        <w:t>у</w:t>
      </w:r>
      <w:r w:rsidR="008B671A" w:rsidRPr="00F37862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пад язык”.</w:t>
      </w:r>
      <w:r w:rsidR="00B50982" w:rsidRPr="00F37862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Уладзімір  Апанасавіч </w:t>
      </w:r>
      <w:r w:rsidR="00297F79" w:rsidRPr="00F37862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С</w:t>
      </w:r>
      <w:r w:rsidR="00B50982" w:rsidRPr="00F37862">
        <w:rPr>
          <w:rFonts w:ascii="Times New Roman" w:hAnsi="Times New Roman" w:cs="Times New Roman"/>
          <w:i/>
          <w:sz w:val="28"/>
          <w:szCs w:val="28"/>
          <w:lang w:val="be-BY"/>
        </w:rPr>
        <w:t>цепчанка</w:t>
      </w:r>
      <w:r w:rsidR="00297F79" w:rsidRPr="00F37862">
        <w:rPr>
          <w:rFonts w:ascii="Times New Roman" w:hAnsi="Times New Roman" w:cs="Times New Roman"/>
          <w:i/>
          <w:sz w:val="28"/>
          <w:szCs w:val="28"/>
          <w:lang w:val="be-BY"/>
        </w:rPr>
        <w:t>,  дава</w:t>
      </w:r>
      <w:r w:rsidRPr="00F37862">
        <w:rPr>
          <w:rFonts w:ascii="Times New Roman" w:hAnsi="Times New Roman" w:cs="Times New Roman"/>
          <w:i/>
          <w:sz w:val="28"/>
          <w:szCs w:val="28"/>
          <w:lang w:val="be-BY"/>
        </w:rPr>
        <w:t>ючы</w:t>
      </w:r>
      <w:r w:rsidR="00297F79" w:rsidRPr="00F37862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інтэрв’</w:t>
      </w:r>
      <w:r w:rsidR="00ED7F15" w:rsidRPr="00F37862">
        <w:rPr>
          <w:rFonts w:ascii="Times New Roman" w:hAnsi="Times New Roman" w:cs="Times New Roman"/>
          <w:i/>
          <w:sz w:val="28"/>
          <w:szCs w:val="28"/>
          <w:lang w:val="be-BY"/>
        </w:rPr>
        <w:t>ю, прызнаваўся : “Творчасць Андрэя М</w:t>
      </w:r>
      <w:r w:rsidR="00297F79" w:rsidRPr="00F37862">
        <w:rPr>
          <w:rFonts w:ascii="Times New Roman" w:hAnsi="Times New Roman" w:cs="Times New Roman"/>
          <w:i/>
          <w:sz w:val="28"/>
          <w:szCs w:val="28"/>
          <w:lang w:val="be-BY"/>
        </w:rPr>
        <w:t>акаёнкая</w:t>
      </w:r>
      <w:r w:rsidR="00EB4CC8" w:rsidRPr="00F37862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я </w:t>
      </w:r>
      <w:r w:rsidR="00297F79" w:rsidRPr="00F37862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ведаю давалі добра. Больш таго, са мною, як  сваім былым аднакласнікам і земляком, драматург іншы раз дзеліцца сваімі </w:t>
      </w:r>
      <w:r w:rsidR="00ED7F15" w:rsidRPr="00F37862">
        <w:rPr>
          <w:rFonts w:ascii="Times New Roman" w:hAnsi="Times New Roman" w:cs="Times New Roman"/>
          <w:i/>
          <w:sz w:val="28"/>
          <w:szCs w:val="28"/>
          <w:lang w:val="be-BY"/>
        </w:rPr>
        <w:t>творчымі планамі. Пры стварэнні</w:t>
      </w:r>
      <w:r w:rsidR="00297F79" w:rsidRPr="00F37862">
        <w:rPr>
          <w:rFonts w:ascii="Times New Roman" w:hAnsi="Times New Roman" w:cs="Times New Roman"/>
          <w:i/>
          <w:sz w:val="28"/>
          <w:szCs w:val="28"/>
          <w:lang w:val="be-BY"/>
        </w:rPr>
        <w:t>,</w:t>
      </w:r>
      <w:r w:rsidR="00ED7F15" w:rsidRPr="00F37862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297F79" w:rsidRPr="00F37862">
        <w:rPr>
          <w:rFonts w:ascii="Times New Roman" w:hAnsi="Times New Roman" w:cs="Times New Roman"/>
          <w:i/>
          <w:sz w:val="28"/>
          <w:szCs w:val="28"/>
          <w:lang w:val="be-BY"/>
        </w:rPr>
        <w:t>напрыклад, п’есы</w:t>
      </w:r>
      <w:r w:rsidR="00EB4CC8" w:rsidRPr="00F37862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“Таблетку</w:t>
      </w:r>
      <w:r w:rsidR="00966AC9" w:rsidRPr="00F37862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пад язык</w:t>
      </w:r>
      <w:r w:rsidR="00ED7F15" w:rsidRPr="00F37862">
        <w:rPr>
          <w:rFonts w:ascii="Times New Roman" w:hAnsi="Times New Roman" w:cs="Times New Roman"/>
          <w:i/>
          <w:sz w:val="28"/>
          <w:szCs w:val="28"/>
          <w:lang w:val="be-BY"/>
        </w:rPr>
        <w:t>”</w:t>
      </w:r>
      <w:r w:rsidR="00966AC9" w:rsidRPr="00F37862">
        <w:rPr>
          <w:rFonts w:ascii="Times New Roman" w:hAnsi="Times New Roman" w:cs="Times New Roman"/>
          <w:i/>
          <w:sz w:val="28"/>
          <w:szCs w:val="28"/>
          <w:lang w:val="be-BY"/>
        </w:rPr>
        <w:t>,</w:t>
      </w:r>
      <w:r w:rsidR="00ED7F15" w:rsidRPr="00F37862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ён па многім момантам раіўся</w:t>
      </w:r>
      <w:r w:rsidR="00966AC9" w:rsidRPr="00F37862">
        <w:rPr>
          <w:rFonts w:ascii="Times New Roman" w:hAnsi="Times New Roman" w:cs="Times New Roman"/>
          <w:i/>
          <w:sz w:val="28"/>
          <w:szCs w:val="28"/>
          <w:lang w:val="be-BY"/>
        </w:rPr>
        <w:t>,</w:t>
      </w:r>
      <w:r w:rsidR="00ED7F15" w:rsidRPr="00F37862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966AC9" w:rsidRPr="00F37862">
        <w:rPr>
          <w:rFonts w:ascii="Times New Roman" w:hAnsi="Times New Roman" w:cs="Times New Roman"/>
          <w:i/>
          <w:sz w:val="28"/>
          <w:szCs w:val="28"/>
          <w:lang w:val="be-BY"/>
        </w:rPr>
        <w:t>зачытыв</w:t>
      </w:r>
      <w:r w:rsidR="00ED7F15" w:rsidRPr="00F37862">
        <w:rPr>
          <w:rFonts w:ascii="Times New Roman" w:hAnsi="Times New Roman" w:cs="Times New Roman"/>
          <w:i/>
          <w:sz w:val="28"/>
          <w:szCs w:val="28"/>
          <w:lang w:val="be-BY"/>
        </w:rPr>
        <w:t>аў чарнавыя  на кіды і варыянты</w:t>
      </w:r>
      <w:r w:rsidR="00EB4CC8" w:rsidRPr="00F37862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“</w:t>
      </w:r>
      <w:r w:rsidR="00ED7F15" w:rsidRPr="00F37862">
        <w:rPr>
          <w:rFonts w:ascii="Times New Roman" w:hAnsi="Times New Roman" w:cs="Times New Roman"/>
          <w:i/>
          <w:sz w:val="28"/>
          <w:szCs w:val="28"/>
          <w:lang w:val="be-BY"/>
        </w:rPr>
        <w:t xml:space="preserve"> (</w:t>
      </w:r>
      <w:r w:rsidR="00EB4CC8" w:rsidRPr="00F37862">
        <w:rPr>
          <w:rFonts w:ascii="Times New Roman" w:hAnsi="Times New Roman" w:cs="Times New Roman"/>
          <w:i/>
          <w:sz w:val="28"/>
          <w:szCs w:val="28"/>
          <w:lang w:val="be-BY"/>
        </w:rPr>
        <w:t>“Звязда”, 25.10.1973</w:t>
      </w:r>
      <w:r w:rsidR="00966AC9" w:rsidRPr="00F37862">
        <w:rPr>
          <w:rFonts w:ascii="Times New Roman" w:hAnsi="Times New Roman" w:cs="Times New Roman"/>
          <w:i/>
          <w:sz w:val="28"/>
          <w:szCs w:val="28"/>
          <w:lang w:val="be-BY"/>
        </w:rPr>
        <w:t xml:space="preserve">). </w:t>
      </w:r>
    </w:p>
    <w:p w:rsidR="00E601B3" w:rsidRPr="00F37862" w:rsidRDefault="00E601B3" w:rsidP="00E601B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E601B3" w:rsidRDefault="00E601B3" w:rsidP="00E601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84F44" w:rsidRDefault="00E601B3" w:rsidP="00925112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А</w:t>
      </w:r>
      <w:r w:rsidR="00925112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Я. Макаёнак  і </w:t>
      </w:r>
      <w:r w:rsidR="00ED7F1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Луні</w:t>
      </w:r>
      <w:r w:rsidR="00925112" w:rsidRPr="00297F79">
        <w:rPr>
          <w:rFonts w:ascii="Times New Roman" w:hAnsi="Times New Roman" w:cs="Times New Roman"/>
          <w:b/>
          <w:sz w:val="28"/>
          <w:szCs w:val="28"/>
          <w:lang w:val="be-BY"/>
        </w:rPr>
        <w:t>нец</w:t>
      </w:r>
    </w:p>
    <w:p w:rsidR="00234D5B" w:rsidRDefault="00ED7F15" w:rsidP="00234D5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34D5B">
        <w:rPr>
          <w:rFonts w:ascii="Times New Roman" w:hAnsi="Times New Roman" w:cs="Times New Roman"/>
          <w:sz w:val="28"/>
          <w:szCs w:val="28"/>
          <w:lang w:val="be-BY"/>
        </w:rPr>
        <w:t>Іх памятае Луні</w:t>
      </w:r>
      <w:r w:rsidR="00451E66" w:rsidRPr="00234D5B">
        <w:rPr>
          <w:rFonts w:ascii="Times New Roman" w:hAnsi="Times New Roman" w:cs="Times New Roman"/>
          <w:sz w:val="28"/>
          <w:szCs w:val="28"/>
          <w:lang w:val="be-BY"/>
        </w:rPr>
        <w:t>неччына :</w:t>
      </w:r>
      <w:r w:rsidR="00B50982" w:rsidRPr="00234D5B">
        <w:rPr>
          <w:rFonts w:ascii="Times New Roman" w:hAnsi="Times New Roman" w:cs="Times New Roman"/>
          <w:sz w:val="28"/>
          <w:szCs w:val="28"/>
          <w:lang w:val="be-BY"/>
        </w:rPr>
        <w:t xml:space="preserve"> Макаёнак  А</w:t>
      </w:r>
      <w:r w:rsidR="00966AC9" w:rsidRPr="00234D5B">
        <w:rPr>
          <w:rFonts w:ascii="Times New Roman" w:hAnsi="Times New Roman" w:cs="Times New Roman"/>
          <w:sz w:val="28"/>
          <w:szCs w:val="28"/>
          <w:lang w:val="be-BY"/>
        </w:rPr>
        <w:t>ндрэй Я</w:t>
      </w:r>
      <w:r w:rsidR="00B50982" w:rsidRPr="00234D5B">
        <w:rPr>
          <w:rFonts w:ascii="Times New Roman" w:hAnsi="Times New Roman" w:cs="Times New Roman"/>
          <w:sz w:val="28"/>
          <w:szCs w:val="28"/>
          <w:lang w:val="be-BY"/>
        </w:rPr>
        <w:t>горавіч</w:t>
      </w:r>
      <w:r w:rsidR="00451E66" w:rsidRPr="00234D5B">
        <w:rPr>
          <w:rFonts w:ascii="Times New Roman" w:hAnsi="Times New Roman" w:cs="Times New Roman"/>
          <w:sz w:val="28"/>
          <w:szCs w:val="28"/>
          <w:lang w:val="be-BY"/>
        </w:rPr>
        <w:t xml:space="preserve">  // Памяць: гіст.-дакум. хроніка Лунінц.</w:t>
      </w:r>
      <w:r w:rsidRPr="00234D5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51E66" w:rsidRPr="00234D5B">
        <w:rPr>
          <w:rFonts w:ascii="Times New Roman" w:hAnsi="Times New Roman" w:cs="Times New Roman"/>
          <w:sz w:val="28"/>
          <w:szCs w:val="28"/>
          <w:lang w:val="be-BY"/>
        </w:rPr>
        <w:t xml:space="preserve">р-на / укл. Т. В. </w:t>
      </w:r>
      <w:r w:rsidR="00015FB5" w:rsidRPr="00234D5B">
        <w:rPr>
          <w:rFonts w:ascii="Times New Roman" w:hAnsi="Times New Roman" w:cs="Times New Roman"/>
          <w:sz w:val="28"/>
          <w:szCs w:val="28"/>
          <w:lang w:val="be-BY"/>
        </w:rPr>
        <w:t>Канапацкая.</w:t>
      </w:r>
      <w:r w:rsidRPr="00234D5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15FB5" w:rsidRPr="00234D5B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451E66" w:rsidRPr="00234D5B">
        <w:rPr>
          <w:rFonts w:ascii="Times New Roman" w:hAnsi="Times New Roman" w:cs="Times New Roman"/>
          <w:sz w:val="28"/>
          <w:szCs w:val="28"/>
          <w:lang w:val="be-BY"/>
        </w:rPr>
        <w:t xml:space="preserve"> Мн.: Беларусь, 1995. С. 637.</w:t>
      </w:r>
    </w:p>
    <w:p w:rsidR="00234D5B" w:rsidRPr="00234D5B" w:rsidRDefault="00451E66" w:rsidP="00234D5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34D5B">
        <w:rPr>
          <w:rFonts w:ascii="Times New Roman" w:hAnsi="Times New Roman" w:cs="Times New Roman"/>
          <w:sz w:val="28"/>
          <w:szCs w:val="28"/>
          <w:lang w:val="be-BY"/>
        </w:rPr>
        <w:t>Зарэцкая, В.  Андрэй Макаёнак (1920-1982) // Зар</w:t>
      </w:r>
      <w:r w:rsidR="004E2944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234D5B">
        <w:rPr>
          <w:rFonts w:ascii="Times New Roman" w:hAnsi="Times New Roman" w:cs="Times New Roman"/>
          <w:sz w:val="28"/>
          <w:szCs w:val="28"/>
          <w:lang w:val="be-BY"/>
        </w:rPr>
        <w:t>цкая,</w:t>
      </w:r>
      <w:r w:rsidR="00B73CA5" w:rsidRPr="00234D5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34D5B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B73CA5" w:rsidRPr="00234D5B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234D5B">
        <w:rPr>
          <w:rFonts w:ascii="Times New Roman" w:hAnsi="Times New Roman" w:cs="Times New Roman"/>
          <w:sz w:val="28"/>
          <w:szCs w:val="28"/>
          <w:lang w:val="be-BY"/>
        </w:rPr>
        <w:t xml:space="preserve"> Зарунела літаратурная ніва…</w:t>
      </w:r>
      <w:r w:rsidR="00B73CA5" w:rsidRPr="00234D5B">
        <w:rPr>
          <w:rFonts w:ascii="Times New Roman" w:hAnsi="Times New Roman" w:cs="Times New Roman"/>
          <w:sz w:val="28"/>
          <w:szCs w:val="28"/>
          <w:lang w:val="be-BY"/>
        </w:rPr>
        <w:t xml:space="preserve">/ Вера Зарэцкая. </w:t>
      </w:r>
      <w:r w:rsidR="00ED7F15" w:rsidRPr="00234D5B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B73CA5" w:rsidRPr="00234D5B">
        <w:rPr>
          <w:rFonts w:ascii="Times New Roman" w:hAnsi="Times New Roman" w:cs="Times New Roman"/>
          <w:sz w:val="28"/>
          <w:szCs w:val="28"/>
          <w:lang w:val="be-BY"/>
        </w:rPr>
        <w:t>Лунінец, 2008. С. 22-24.</w:t>
      </w:r>
    </w:p>
    <w:p w:rsidR="00234D5B" w:rsidRPr="00234D5B" w:rsidRDefault="00015FB5" w:rsidP="00234D5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34D5B">
        <w:rPr>
          <w:rFonts w:ascii="Times New Roman" w:hAnsi="Times New Roman" w:cs="Times New Roman"/>
          <w:sz w:val="28"/>
          <w:szCs w:val="28"/>
          <w:lang w:val="be-BY"/>
        </w:rPr>
        <w:t xml:space="preserve">Андрэй Макаёнак (1920-1982)  // Літаратурная карта Лунінеччыны / укл. А. Крэйдзіч. </w:t>
      </w:r>
      <w:r w:rsidR="00ED7F15" w:rsidRPr="00234D5B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234D5B">
        <w:rPr>
          <w:rFonts w:ascii="Times New Roman" w:hAnsi="Times New Roman" w:cs="Times New Roman"/>
          <w:sz w:val="28"/>
          <w:szCs w:val="28"/>
          <w:lang w:val="be-BY"/>
        </w:rPr>
        <w:t xml:space="preserve"> Бр</w:t>
      </w:r>
      <w:r w:rsidR="00ED7F15" w:rsidRPr="00234D5B">
        <w:rPr>
          <w:rFonts w:ascii="Times New Roman" w:hAnsi="Times New Roman" w:cs="Times New Roman"/>
          <w:sz w:val="28"/>
          <w:szCs w:val="28"/>
          <w:lang w:val="be-BY"/>
        </w:rPr>
        <w:t>эст:  ААТ</w:t>
      </w:r>
      <w:r w:rsidRPr="00234D5B">
        <w:rPr>
          <w:rFonts w:ascii="Times New Roman" w:hAnsi="Times New Roman" w:cs="Times New Roman"/>
          <w:sz w:val="28"/>
          <w:szCs w:val="28"/>
          <w:lang w:val="be-BY"/>
        </w:rPr>
        <w:t xml:space="preserve"> “Бресцкая друкарня”, 2008. С. 349-351.</w:t>
      </w:r>
    </w:p>
    <w:p w:rsidR="00234D5B" w:rsidRPr="00234D5B" w:rsidRDefault="00234D5B" w:rsidP="00234D5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34D5B">
        <w:rPr>
          <w:rFonts w:ascii="Times New Roman" w:hAnsi="Times New Roman" w:cs="Times New Roman"/>
          <w:sz w:val="28"/>
          <w:szCs w:val="28"/>
          <w:lang w:val="be-BY"/>
        </w:rPr>
        <w:t>Неф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234D5B">
        <w:rPr>
          <w:rFonts w:ascii="Times New Roman" w:hAnsi="Times New Roman" w:cs="Times New Roman"/>
          <w:sz w:val="28"/>
          <w:szCs w:val="28"/>
          <w:lang w:val="be-BY"/>
        </w:rPr>
        <w:t>дов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234D5B">
        <w:rPr>
          <w:rFonts w:ascii="Times New Roman" w:hAnsi="Times New Roman" w:cs="Times New Roman"/>
          <w:sz w:val="28"/>
          <w:szCs w:val="28"/>
          <w:lang w:val="be-BY"/>
        </w:rPr>
        <w:t>ч С.</w:t>
      </w:r>
      <w:r>
        <w:rPr>
          <w:rFonts w:ascii="Times New Roman" w:hAnsi="Times New Roman" w:cs="Times New Roman"/>
          <w:sz w:val="28"/>
          <w:szCs w:val="28"/>
          <w:lang w:val="be-BY"/>
        </w:rPr>
        <w:t>П.</w:t>
      </w:r>
      <w:r w:rsidRPr="00234D5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34D5B">
        <w:rPr>
          <w:rFonts w:ascii="Times New Roman" w:hAnsi="Times New Roman" w:cs="Times New Roman"/>
          <w:sz w:val="28"/>
          <w:szCs w:val="28"/>
          <w:lang w:val="be-BY"/>
        </w:rPr>
        <w:t>Іх яднала дружба / Сцяпан Нефідовіч. – Лунінец, 2010. – 20 с.</w:t>
      </w:r>
    </w:p>
    <w:p w:rsidR="00234D5B" w:rsidRPr="00015FB5" w:rsidRDefault="00234D5B" w:rsidP="00234D5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51E66" w:rsidRPr="00451E66" w:rsidRDefault="00451E66" w:rsidP="00234D5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451E66" w:rsidRPr="00451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D77"/>
    <w:multiLevelType w:val="hybridMultilevel"/>
    <w:tmpl w:val="0642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04C4D"/>
    <w:multiLevelType w:val="hybridMultilevel"/>
    <w:tmpl w:val="E6D2C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B475E"/>
    <w:multiLevelType w:val="hybridMultilevel"/>
    <w:tmpl w:val="5BA64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1A"/>
    <w:rsid w:val="00015FB5"/>
    <w:rsid w:val="00053556"/>
    <w:rsid w:val="000E4DAE"/>
    <w:rsid w:val="00153427"/>
    <w:rsid w:val="00187081"/>
    <w:rsid w:val="001D3388"/>
    <w:rsid w:val="00234D5B"/>
    <w:rsid w:val="00261C21"/>
    <w:rsid w:val="00286FE7"/>
    <w:rsid w:val="00297F79"/>
    <w:rsid w:val="00327B3B"/>
    <w:rsid w:val="003440DB"/>
    <w:rsid w:val="00451E66"/>
    <w:rsid w:val="00484F44"/>
    <w:rsid w:val="004E2944"/>
    <w:rsid w:val="005A0884"/>
    <w:rsid w:val="005F64C7"/>
    <w:rsid w:val="00614F38"/>
    <w:rsid w:val="00702065"/>
    <w:rsid w:val="00754B01"/>
    <w:rsid w:val="007B0B11"/>
    <w:rsid w:val="008B671A"/>
    <w:rsid w:val="008B78E4"/>
    <w:rsid w:val="008C09E4"/>
    <w:rsid w:val="00904945"/>
    <w:rsid w:val="00925112"/>
    <w:rsid w:val="00933A9B"/>
    <w:rsid w:val="00956272"/>
    <w:rsid w:val="00966AC9"/>
    <w:rsid w:val="00994DE8"/>
    <w:rsid w:val="00A0499B"/>
    <w:rsid w:val="00A44C1B"/>
    <w:rsid w:val="00A72AA0"/>
    <w:rsid w:val="00AD067A"/>
    <w:rsid w:val="00AF3C59"/>
    <w:rsid w:val="00B344D1"/>
    <w:rsid w:val="00B50982"/>
    <w:rsid w:val="00B73CA5"/>
    <w:rsid w:val="00BD4CD3"/>
    <w:rsid w:val="00C373A2"/>
    <w:rsid w:val="00D25652"/>
    <w:rsid w:val="00D37EBE"/>
    <w:rsid w:val="00D57F4C"/>
    <w:rsid w:val="00DA463C"/>
    <w:rsid w:val="00DD54CD"/>
    <w:rsid w:val="00DF4354"/>
    <w:rsid w:val="00E601B3"/>
    <w:rsid w:val="00EB4CC8"/>
    <w:rsid w:val="00ED7F15"/>
    <w:rsid w:val="00F23051"/>
    <w:rsid w:val="00F3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C2646-5294-4176-B129-07EBD270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7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3CA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B4CC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dcterms:created xsi:type="dcterms:W3CDTF">2018-02-20T15:15:00Z</dcterms:created>
  <dcterms:modified xsi:type="dcterms:W3CDTF">2018-02-27T10:32:00Z</dcterms:modified>
</cp:coreProperties>
</file>