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4" w:rsidRPr="00965F96" w:rsidRDefault="003F0D5C" w:rsidP="004B70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noProof/>
          <w:sz w:val="30"/>
          <w:szCs w:val="30"/>
          <w:lang w:val="be-BY" w:eastAsia="ru-RU"/>
        </w:rPr>
        <w:drawing>
          <wp:anchor distT="0" distB="0" distL="114300" distR="114300" simplePos="0" relativeHeight="251658752" behindDoc="0" locked="0" layoutInCell="1" allowOverlap="1" wp14:anchorId="728A0C45" wp14:editId="3505B9B7">
            <wp:simplePos x="0" y="0"/>
            <wp:positionH relativeFrom="column">
              <wp:posOffset>37465</wp:posOffset>
            </wp:positionH>
            <wp:positionV relativeFrom="paragraph">
              <wp:posOffset>20320</wp:posOffset>
            </wp:positionV>
            <wp:extent cx="1901825" cy="14287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14" w:rsidRPr="00965F96">
        <w:rPr>
          <w:rFonts w:ascii="Times New Roman" w:hAnsi="Times New Roman" w:cs="Times New Roman"/>
          <w:b/>
          <w:sz w:val="30"/>
          <w:szCs w:val="30"/>
          <w:lang w:val="be-BY"/>
        </w:rPr>
        <w:t>Авраменко Николай Михайлович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родился 31 июля 1950 года в д. Чистики Горецкого района Могилевской области. В 1968 году окончил среднюю школу в с. Ленино Горецкого района. В этом же году поступил на гидромелиоративный факультет Белорусской сельскохозяйственной академии. В 1973 году, после окончания академии, был направлен на работу на Полесскую опытно-болотную станцию Белорусского НИИ мелиорации и водного хозяйства (Лунинецкий район Брестской области) в качестве старшего инженера-гидротехника отдела мелиорации. С мая 1974 года по май 1975 года служил в рядах Советской Армии. После службы в армии снова возвратился на прежнюю работу. В 1983 году заочно окончил аспирантуру в Белорусском НИИ мелиорации и водного хозяйства (Бел НИИМ и ВХ) Министерства мелиорации и водного хозяйства СССР. В период с 1987 по 1990 год работал секретарем парткома Полесской опытно-мелиоративной станции. В октябре 1990 года дирекцией Бел НИИМ и ВХ был назначен заведующим лабораторией мелиорации Полесской опытно-мелиоративной станции. В 1992 году на ученом Совете Белорусского научно-исследовательского института мелиорации и луговодства (Бел НИИМ и Л) Академии аграрных наук Республики Беларусь защитил диссертацию на соискание ученой степени кандидата технических наук. С 1999 по 2001 год – заведующий лабораторией мелиорации и исполняющий обязанности заместителя директора по научной работе «Полесской опытной станции мелиоративного земледелия и луговодства» Академии аграрных наук Республики Беларусь. С января 2002 года по декабрь 2004 года работал заместителем директора по научной работе Республиканского унитарного предприятия «Полесская опытная станция мелиоративного земледелия и луговодства» (РУП «ПОСМЗиЛ») Национальной академии наук Беларуси (НАН Беларуси). В период с декабря 2004 года по февраль 2009 года заведовал лабораторией мелиорации и эксплуатации гидромелиоративных систем РУП «ПОСМЗиЛ». С 3 февраля 2009 года по ноябрь 2018 года – заместитель директора станции по научной работе и одновременно заведующий отделом мелиорации и эксплуатации гидромелиоративных систем. С 6 ноября 2018 года и по настоящее время работает заместителем директора государственного предприятия «Полесская опытная станция» по научной работе и заведует научно-исследовательским отделом мелиорации, рекультивации и охраны земель.</w:t>
      </w:r>
    </w:p>
    <w:p w:rsidR="00E80914" w:rsidRPr="00965F96" w:rsidRDefault="00E80914" w:rsidP="004B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протяжении всего периода работы Авраменко Н.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занимался научным обеспечением развития мелиоративной отрасли, участвовал в разработке приемов управления водно-воздушным режимом торфяных почв при помощи шлюзования, дождевания, вертикального дренажа и технологических нормативов строительства и эксплуатации осушительно-увлажнительных систем в Полесье.</w:t>
      </w:r>
    </w:p>
    <w:p w:rsidR="00E80914" w:rsidRPr="00965F96" w:rsidRDefault="00E80914" w:rsidP="004B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В последние годы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принимает активное участие в разработке принципиальных схем реконструкции мелиоративных систем Полесского региона. Под его непосредственным руководством разработаны и внедряются в производство ресурсоэкономные экологозащитные конструкции выборочного дренажа, колонок-поглотителей и многофункциональных копаней, применяемых при реконструкции мелиоративных систем на антропогенно-преобразованных торфяниках Полесья. В 2010 году в рамках выполнения региональной научно-технической программы Брестской области под его руководством разработаны для условий Полесья конструкции самотечно-насосных систем, применение которых при реконструкции мелиоративных систем исключает углубление водоприемников. В 2013 году в рамках выполнения этой же программы под руководством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разработана методика определения расчетных модулей стока и интенсивности отвода избыточных вод для мелиоративных систем Белорусского Полесья в современных климатических и гидрогеологических условиях, которая успешно используется ОАО «Полесьегипроводхоз» в проектах реконструкции мелиоративных систем Брестской области. Экономический эффект от научно-технических разработок составляет 55-60 у. е. на 1 га.                                               </w:t>
      </w:r>
    </w:p>
    <w:p w:rsidR="00E80914" w:rsidRPr="00965F96" w:rsidRDefault="00E80914" w:rsidP="004B70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     В 2013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2016 гг. при финансовой поддержке ПРООН под руководством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апробирована технология использования антропогенно-преобразованных торфяных почв по методу песчано-смешанной культуры в условиях Полесья, позволяющая существенно улучшить агрофизические свойства и водный режим почв, повысить агрономическую, экономическую и экологическую эффективность в сравнении с черной культурой их сельскохозяйственного использования.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 2017 году, объявленном Годом науки, опубликована монография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 «Мелиорация Белорусского Полесья: 70-летию Полесской опытной станции мелиоративного земледелия и луговодства посвящается» в которой обобщены итоги мелиорации Полесья и развития мелиоративной науки региона начиная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 16 века по настоящее время. </w:t>
      </w:r>
    </w:p>
    <w:p w:rsidR="00E80914" w:rsidRPr="00965F96" w:rsidRDefault="00E80914" w:rsidP="004B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Авраменко Н.М. являлся членом научного Совета по проблемам Полесья, существовавшим при отделении аграрных наук НАН Беларуси до 2015 года. </w:t>
      </w:r>
    </w:p>
    <w:p w:rsidR="00E80914" w:rsidRPr="00965F96" w:rsidRDefault="00E80914" w:rsidP="004B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Н. М. Авраменко – автор 143 научных работ, в том числе 5 монографий, 5 изобретений. Направление его научной деятельности на современном этапе – мелиоративное обустройство осушенных земель с торфяными почвами.</w:t>
      </w:r>
    </w:p>
    <w:p w:rsidR="00E80914" w:rsidRPr="00965F96" w:rsidRDefault="00E80914" w:rsidP="008A6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В 2011 году за многолетний труд по научному обеспечению мелиорации и действенное участие в разработке приемов управления водно-воздушным режимом торфяных почв при помощи шлюзования, дождевания, вертикального дренажа и технологических нормативов строительства, эксплуатации и реконструкции осушительно-увлажнительных систем в почвенно-гидрологических условиях Белорусского Полесья Департамент по мелиорации и водному хозяйству Беларуси наградил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нагрудным знаком «Ганаровы мелiяратар». </w:t>
      </w:r>
    </w:p>
    <w:p w:rsidR="00E80914" w:rsidRPr="00965F96" w:rsidRDefault="00E80914" w:rsidP="004B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За значительные достижения в мелиоративной науке Указом Президента Республики Беларусь от 11 мая 2018 года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награжден медалью «За трудовые заслуги».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Достижения в работе Авраменко Н.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также отмечены Почетными грамотами Лунинецкого райисполкома и «Института мелиорации» НАН Беларуси.</w:t>
      </w:r>
    </w:p>
    <w:p w:rsidR="003F0D5C" w:rsidRPr="00965F96" w:rsidRDefault="00046019" w:rsidP="004B70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Николай Николаевич Авраменко сотрудничает с 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>Лунинецк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районн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централизованн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библиотечн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систем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ой.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2018 году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библиотеки 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>получил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в дар от автора 15 экз. книги</w:t>
      </w:r>
      <w:r w:rsidR="00E23FC3" w:rsidRPr="00965F96">
        <w:rPr>
          <w:rFonts w:ascii="Helvetica" w:hAnsi="Helvetica" w:cs="Helvetica"/>
          <w:color w:val="333333"/>
          <w:sz w:val="21"/>
          <w:szCs w:val="21"/>
          <w:lang w:val="be-BY"/>
        </w:rPr>
        <w:t xml:space="preserve"> 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  «Мелиорация белорусского Полесья»,  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>в 2020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>5 экз</w:t>
      </w:r>
      <w:r w:rsidR="00E23FC3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F0D5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книги «Водный баланс торфяных почв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на орошаемых пастбищах Полесья».</w:t>
      </w:r>
    </w:p>
    <w:p w:rsidR="00484F44" w:rsidRPr="00965F96" w:rsidRDefault="00484F4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0914" w:rsidRPr="00965F96" w:rsidRDefault="00E80914" w:rsidP="004B70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СПИСОК НАУЧНЫХ ТРУДОВ И ИЗОБРЕТЕНИЙ</w:t>
      </w:r>
    </w:p>
    <w:p w:rsidR="00E80914" w:rsidRPr="00965F96" w:rsidRDefault="00E80914" w:rsidP="004B70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Н.</w:t>
      </w:r>
      <w:r w:rsidR="009A1B00" w:rsidRPr="00965F9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М. АВРАМЕНКО</w:t>
      </w:r>
    </w:p>
    <w:p w:rsidR="004B70CC" w:rsidRPr="00965F96" w:rsidRDefault="004B70CC" w:rsidP="004B70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1973</w:t>
      </w:r>
    </w:p>
    <w:p w:rsidR="00783370" w:rsidRPr="00965F96" w:rsidRDefault="009A1B0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Влияние стеклохолста на водоприемную способность дрен и распределение градиентов напора по длине труб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Г.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>И. Михайлов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Комплекс мелиор. и г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идротехника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: Тр. БСХА. – Горки,1973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36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40. </w:t>
      </w: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1977</w:t>
      </w:r>
    </w:p>
    <w:p w:rsidR="00783370" w:rsidRPr="00965F96" w:rsidRDefault="00F679A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Прибор для регистрации работы машин с электрическим приводом</w:t>
      </w:r>
      <w:r w:rsidR="00783370" w:rsidRPr="00965F96">
        <w:rPr>
          <w:sz w:val="30"/>
          <w:szCs w:val="30"/>
          <w:lang w:val="be-BY"/>
        </w:rPr>
        <w:t xml:space="preserve"> /</w:t>
      </w:r>
      <w:r w:rsidR="006C76A2" w:rsidRPr="00965F96">
        <w:rPr>
          <w:sz w:val="30"/>
          <w:szCs w:val="30"/>
          <w:lang w:val="be-BY"/>
        </w:rPr>
        <w:t xml:space="preserve"> 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М. Авраменко 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>К.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>С. Пантелей, В.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А. Немиро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Мелиорация и вод. хоз-во. –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1977. –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7. –С.12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83370" w:rsidRPr="00965F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3.</w:t>
      </w:r>
    </w:p>
    <w:p w:rsidR="00E80914" w:rsidRPr="00965F96" w:rsidRDefault="009A1B0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3.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Повысить надежность работы чугунных трубопроводов оросительных систем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6C76A2" w:rsidRPr="00965F96">
        <w:rPr>
          <w:sz w:val="30"/>
          <w:szCs w:val="30"/>
          <w:lang w:val="be-BY"/>
        </w:rPr>
        <w:t xml:space="preserve"> 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>Н. М. Авраменко,</w:t>
      </w:r>
      <w:r w:rsidR="006C76A2" w:rsidRPr="00965F96">
        <w:rPr>
          <w:sz w:val="30"/>
          <w:szCs w:val="30"/>
          <w:lang w:val="be-BY"/>
        </w:rPr>
        <w:t xml:space="preserve"> 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>К.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С. Пантелей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и вод. хоз-во.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–1977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7. –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C76A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15. </w:t>
      </w: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1981</w:t>
      </w:r>
    </w:p>
    <w:p w:rsidR="0049577F" w:rsidRPr="00965F96" w:rsidRDefault="00F679A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Внесение азотных удобрений с поливной водой на лугах и пастбищах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9577F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</w:t>
      </w:r>
      <w:r w:rsidR="0049577F" w:rsidRPr="00965F96">
        <w:rPr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Демиденко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и вод. хоз-во.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–1981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12. – С.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19-21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A144A" w:rsidRPr="00965F96" w:rsidRDefault="00F679A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Орошение ку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>льтурных пастбищ в Белоруссии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>: буклет / Н.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Авраменко, </w:t>
      </w:r>
      <w:r w:rsidR="00BA144A" w:rsidRPr="00965F96">
        <w:rPr>
          <w:sz w:val="30"/>
          <w:szCs w:val="30"/>
          <w:lang w:val="be-BY"/>
        </w:rPr>
        <w:t xml:space="preserve">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А.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>Михальцевич, К. С. Пантелей, В.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>П. Дальков.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Мн.: Бел НИИ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М и ВХ, 1981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4</w:t>
      </w:r>
      <w:r w:rsidR="005B4E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A144A"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</w:p>
    <w:p w:rsidR="00774807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Опыт орошения культурных пастбищ подземными водами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Авраменко, </w:t>
      </w:r>
      <w:r w:rsidR="00774807" w:rsidRPr="00965F96">
        <w:rPr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А. И. Михальцевич, К.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С. Пантелей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и вод. хо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з-во.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–1981.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– №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10. – С.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27.</w:t>
      </w:r>
    </w:p>
    <w:p w:rsidR="00E80914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Эффективность внесения удобрений с поливной водой на сенокосах и пастбищах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Авраменко, </w:t>
      </w:r>
      <w:r w:rsidR="00774807" w:rsidRPr="00965F96">
        <w:rPr>
          <w:sz w:val="30"/>
          <w:szCs w:val="30"/>
          <w:lang w:val="be-BY"/>
        </w:rPr>
        <w:t xml:space="preserve">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М. Демиденко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Экспресс-информ.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–1981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Сер.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2. –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="00CA4A0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74807" w:rsidRPr="00965F96">
        <w:rPr>
          <w:rFonts w:ascii="Times New Roman" w:hAnsi="Times New Roman" w:cs="Times New Roman"/>
          <w:sz w:val="30"/>
          <w:szCs w:val="30"/>
          <w:lang w:val="be-BY"/>
        </w:rPr>
        <w:t>6.</w:t>
      </w:r>
      <w:r w:rsidR="0051641C" w:rsidRPr="00965F96">
        <w:rPr>
          <w:sz w:val="30"/>
          <w:szCs w:val="30"/>
          <w:lang w:val="be-BY"/>
        </w:rPr>
        <w:t xml:space="preserve"> (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Вып.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F149F" w:rsidRPr="00965F96" w:rsidRDefault="000F149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1983</w:t>
      </w:r>
    </w:p>
    <w:p w:rsidR="00A925B0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Орошение луг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овых угодий подземными водами / Н.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А. И. Михальцевич, К. С. Пантелей.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– Минск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.: Пол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ымя,1983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 .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3.</w:t>
      </w:r>
    </w:p>
    <w:p w:rsidR="00A925B0" w:rsidRPr="00965F96" w:rsidRDefault="00A925B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Удобрительное орошение и урожай трав на культурных пастбищах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А.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И.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Михальцевич, Д. М. Демиденко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Вопросы эксплуатации осушительно-увлажнительных систем: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Сб. научн. работ Бел НИИМ и ВХ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>.–Минск,1983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С.153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157. </w:t>
      </w:r>
    </w:p>
    <w:p w:rsidR="00E80914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Эксплуатация широкозахватной дождевальной техники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К. С. Пантелей, Н.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26F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Я. Гриневич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Вопросы эксплуатации осушительно-увлажнительных систем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: Сб. научн. работ Бел НИИМ и ВХ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Минск,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1983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121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123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1984</w:t>
      </w:r>
    </w:p>
    <w:p w:rsidR="008C604F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Орошение многолетних трав подземными водами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8C604F" w:rsidRPr="00965F96">
        <w:rPr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Михальцевич, К.С. Пантелей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переувлажненных земель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: Тр. Бел НИИ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М и ВХ. – Минск,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1984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– С.110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115.</w:t>
      </w:r>
      <w:r w:rsidR="0051641C" w:rsidRPr="00965F96">
        <w:rPr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(Вып. 32)</w:t>
      </w:r>
    </w:p>
    <w:p w:rsidR="00A925B0" w:rsidRPr="00965F96" w:rsidRDefault="008C604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1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Пособие по технологии внес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ения удобрений с пол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ивной водой / Н. М. Авраменко,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П. С. Шепелевич, В.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С. Брезгунов, А.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И. Михальцевич, П.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Ф. Тиво, Е.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С. Белохвост, Д.</w:t>
      </w:r>
      <w:r w:rsidR="00CA4A0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М. Демиденко.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 Минск</w:t>
      </w:r>
      <w:r w:rsidR="00A925B0" w:rsidRPr="00965F96">
        <w:rPr>
          <w:rFonts w:ascii="Times New Roman" w:hAnsi="Times New Roman" w:cs="Times New Roman"/>
          <w:sz w:val="30"/>
          <w:szCs w:val="30"/>
          <w:lang w:val="be-BY"/>
        </w:rPr>
        <w:t>.: Ураджай. – 48с.</w:t>
      </w:r>
    </w:p>
    <w:p w:rsidR="00E80914" w:rsidRPr="00965F96" w:rsidRDefault="00B41FC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Руководство по проектированию и изысканиям объектов мелиоративного и водохозяйственного строительства в Белорусской БССР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C604F" w:rsidRPr="00965F96">
        <w:rPr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И. Михальцевич</w:t>
      </w:r>
      <w:r w:rsidR="009A1B00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Белгипроводхоз,1984</w:t>
      </w:r>
      <w:r w:rsidR="00E809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33.</w:t>
      </w: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1986</w:t>
      </w:r>
    </w:p>
    <w:p w:rsidR="00E80914" w:rsidRPr="00965F96" w:rsidRDefault="00E8091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14. Использование дождевальных машин «Фрегат» и «Волжанка» в низовье реки Бобрик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/ Н.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Авраменко, К. С. Пантелей, А. 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Михальцевич, Н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.Я. 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>Гриневич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переувлажненных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земель: Тр. Бел НИИМ и ВХ. – Минск,1986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С. 133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C604F" w:rsidRPr="00965F96">
        <w:rPr>
          <w:rFonts w:ascii="Times New Roman" w:hAnsi="Times New Roman" w:cs="Times New Roman"/>
          <w:sz w:val="30"/>
          <w:szCs w:val="30"/>
          <w:lang w:val="be-BY"/>
        </w:rPr>
        <w:t>139.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C0" w:rsidRPr="00965F96">
        <w:rPr>
          <w:sz w:val="30"/>
          <w:szCs w:val="30"/>
          <w:lang w:val="be-BY"/>
        </w:rPr>
        <w:t>(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Вып. 34)</w:t>
      </w:r>
    </w:p>
    <w:p w:rsidR="00E80914" w:rsidRPr="00965F96" w:rsidRDefault="00E80914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1987</w:t>
      </w:r>
    </w:p>
    <w:p w:rsidR="00E80914" w:rsidRPr="00965F96" w:rsidRDefault="00E8091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15. К вопросу орошения многолетних трав подземными водами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враменко, </w:t>
      </w:r>
      <w:r w:rsidR="0051641C" w:rsidRPr="00965F96">
        <w:rPr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А. И. Михальцевич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водное хо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з-во.– 1987– № 2. – С. 20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23.</w:t>
      </w:r>
    </w:p>
    <w:p w:rsidR="00630A02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16. Система земледелия Брестской области на 1986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1990 годы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Антоненко, М.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В. Семашкевич, В.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А. Потапчук, Ю.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М. Корчоха, А.Т. Шпаков, П.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П. Крот и др.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Рекомендации по возделыванию сельскохозяйственных культур в Брестской области.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Брест,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1987 –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274 с.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1988</w:t>
      </w:r>
    </w:p>
    <w:p w:rsidR="0051641C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17. Расчет испарения с орошаемых пастбищ на мелкозалежных торфяниках Белоруссии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1641C" w:rsidRPr="00965F96">
        <w:rPr>
          <w:sz w:val="30"/>
          <w:szCs w:val="30"/>
          <w:lang w:val="be-BY"/>
        </w:rPr>
        <w:t xml:space="preserve">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И. Михальцевич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вод. хоз-во. – №8. – С.22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26. 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18. Орошение культурных пастбищ на мелкозалежных торфяниках Полесья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51641C" w:rsidRPr="00965F96">
        <w:rPr>
          <w:rFonts w:ascii="Times New Roman" w:hAnsi="Times New Roman" w:cs="Times New Roman"/>
          <w:sz w:val="30"/>
          <w:szCs w:val="30"/>
          <w:lang w:val="be-BY"/>
        </w:rPr>
        <w:t>, А.И. Михальцевич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Рациональное использование мелиорированных земель: Сб.</w:t>
      </w:r>
      <w:r w:rsidR="0026594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научн. работ Бел НИИМ и ВХ. –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5948" w:rsidRPr="00965F96">
        <w:rPr>
          <w:rFonts w:ascii="Times New Roman" w:hAnsi="Times New Roman" w:cs="Times New Roman"/>
          <w:sz w:val="30"/>
          <w:szCs w:val="30"/>
          <w:lang w:val="be-BY"/>
        </w:rPr>
        <w:t>Минск,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5948" w:rsidRPr="00965F96">
        <w:rPr>
          <w:rFonts w:ascii="Times New Roman" w:hAnsi="Times New Roman" w:cs="Times New Roman"/>
          <w:sz w:val="30"/>
          <w:szCs w:val="30"/>
          <w:lang w:val="be-BY"/>
        </w:rPr>
        <w:t>1988. – С. 76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65948" w:rsidRPr="00965F96">
        <w:rPr>
          <w:rFonts w:ascii="Times New Roman" w:hAnsi="Times New Roman" w:cs="Times New Roman"/>
          <w:sz w:val="30"/>
          <w:szCs w:val="30"/>
          <w:lang w:val="be-BY"/>
        </w:rPr>
        <w:t>90.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1989</w:t>
      </w:r>
    </w:p>
    <w:p w:rsidR="000B4D0D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19. Расчет подпитки почвы от грунтовых вод на орошаемых пастбищах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/ Н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Авраменко.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И. Михальцевич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и вод. хоз-во.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>1989 – №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244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3. – С. 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23. 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1990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20. К вопросу расчета эксплуатационного режима орошения культурных пастбищ на мелкозалежных торфяниках Полесья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вод. хоз-во.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–1990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2. – С.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30.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1992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21. Орошение культурных пастбищ подземными водами на торфянисто-глеевых почвах Полесья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: Автореф. дисс. на 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соиск. уч. ст. канд. техн. Наук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Мин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Бел НИИМ и Л.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459E1" w:rsidRPr="00965F96">
        <w:rPr>
          <w:sz w:val="30"/>
          <w:szCs w:val="30"/>
          <w:lang w:val="be-BY"/>
        </w:rPr>
        <w:t xml:space="preserve"> </w:t>
      </w:r>
      <w:r w:rsidR="005459E1" w:rsidRPr="00965F96">
        <w:rPr>
          <w:rFonts w:ascii="Times New Roman" w:hAnsi="Times New Roman" w:cs="Times New Roman"/>
          <w:sz w:val="30"/>
          <w:szCs w:val="30"/>
          <w:lang w:val="be-BY"/>
        </w:rPr>
        <w:t>1992.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24 с.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1996</w:t>
      </w:r>
    </w:p>
    <w:p w:rsidR="00630A02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22. Гидрологический режим осушенных мелкозалежных торфяников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2E1BA9" w:rsidRPr="00965F96">
        <w:rPr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630A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И. Закржевский, К.</w:t>
      </w:r>
      <w:r w:rsidR="00630A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А. Глушко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теории и практики осушительной мелиорации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Тез. докл. науч. сессии АНН Р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Б (Минск, 11 июня 1996 г.). –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Минск.</w:t>
      </w:r>
      <w:r w:rsidR="00D8006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1996. – С. 71</w:t>
      </w:r>
      <w:r w:rsidR="000F149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73.</w:t>
      </w:r>
    </w:p>
    <w:p w:rsidR="002E1BA9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23. Щелевание сенокосов и пастбищ на мелиорированных почвах</w:t>
      </w:r>
      <w:r w:rsidR="00630A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НТИ и рынок. – №3. – С. 34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36.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24. К вопросу расчета испарения с пастбищ на маломощных торфяных почвах Полесья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переувлажненных земель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Сб. науч. раб. Бел НИИМ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и Л.,1996. – Т.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43. – С. 265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274.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1997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25. Влияние температуры поливной воды на урожай трав на мелкозалежных торфяниках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, А.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П. Лихацевич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 переувлажненных земе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ль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: Сб. науч. раб. Бел НИИМ и Л,1997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Т. 44. – С. 131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136.</w:t>
      </w:r>
    </w:p>
    <w:p w:rsidR="000B4D0D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26. Расчет испарения с плантаций клюквы крупноплодной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Сб. науч. раб. Бел НИИМ и Л.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,1997.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Т.44. – С. 256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260.</w:t>
      </w:r>
    </w:p>
    <w:p w:rsidR="000B4D0D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1998</w:t>
      </w:r>
    </w:p>
    <w:p w:rsidR="002E1BA9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27. Проблемы и способы улучшения водного режима осушенных торфяных почв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E1BA9" w:rsidRPr="00965F96">
        <w:rPr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Лихацевич, А.</w:t>
      </w:r>
      <w:r w:rsidR="00A0138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А. Зеленовский.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Модерниз. мелиор. систем и пути повышения эффектив. использов. осуш. 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емель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М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атер. конф. – Мн. – С. 24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28.</w:t>
      </w:r>
    </w:p>
    <w:p w:rsidR="002E1BA9" w:rsidRPr="00965F96" w:rsidRDefault="00A01380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28. Изменение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осадки поверхности и водно-физических свойств осушенных торфяных почв в зависимости от длительности и характера использования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С. Мееровский.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Модерниз.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мелиор. систем и пути повышения эффектив. использов. осуш. земель: Матер. к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онф. – Минск.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1998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. – С.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153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156.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29. Проблемы мелиоративного обустройства осушенных земель с торфяными почвами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BA9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E1BA9" w:rsidRPr="00965F96">
        <w:rPr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А. П. Лихацевич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Соврем. проблемы изуч., использ. и охраны природных комплексов Полесья: Тез. докл. Междунар. науч. к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онф. – Мн. – С. 50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51.</w:t>
      </w:r>
    </w:p>
    <w:p w:rsidR="000B4D0D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30. Осушенные торфяники: проблемы мелиоративного обустройства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1D4F0D" w:rsidRPr="00965F96">
        <w:rPr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М. 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Авраменок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, А.</w:t>
      </w:r>
      <w:r w:rsidR="00431C8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П.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Лихацевич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Живая вода.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–1998 – 31 октября. 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2000</w:t>
      </w:r>
    </w:p>
    <w:p w:rsidR="00E80914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31. Улучшение водного режима мелкозалежных торфяных почв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sz w:val="30"/>
          <w:szCs w:val="30"/>
          <w:lang w:val="be-BY"/>
        </w:rPr>
        <w:t xml:space="preserve">/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1D4F0D" w:rsidRPr="00965F96">
        <w:rPr>
          <w:sz w:val="30"/>
          <w:szCs w:val="30"/>
          <w:lang w:val="be-BY"/>
        </w:rPr>
        <w:t xml:space="preserve">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Авраменко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, А. П. Лихацевич, В.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переувлажн. 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емель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Сб. науч. раб. Бел НИИМ и Л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,2000. – Т. 47. – С.47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53.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32. Причины ухудшения водного режима на осушенных торфяных почвах Полесья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</w:t>
      </w:r>
      <w:r w:rsidR="00B41FC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Эколого-эконом. принципы эффек. использования мелиорир. 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емель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Матер. Междунар. научн. конф. посвящ. 90-летию со дня рожд. а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кадемика С. Г. Скоропанова. – Минск,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2000.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С.151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154.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33. Система земледелия и луговодства на мелиорированных землях Лунинецкого района Брестской области</w:t>
      </w:r>
      <w:r w:rsidR="001D4F0D" w:rsidRPr="00965F96">
        <w:rPr>
          <w:sz w:val="30"/>
          <w:szCs w:val="30"/>
          <w:lang w:val="be-BY"/>
        </w:rPr>
        <w:t xml:space="preserve"> </w:t>
      </w:r>
      <w:r w:rsidR="00B741D3"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</w:t>
      </w:r>
      <w:r w:rsidR="001D4F0D" w:rsidRPr="00965F96">
        <w:rPr>
          <w:sz w:val="30"/>
          <w:szCs w:val="30"/>
          <w:lang w:val="be-BY"/>
        </w:rPr>
        <w:t xml:space="preserve">,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Белковский,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С.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Мееровский, Д.С. Пятница, В.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Н. Филиппов, Н.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А.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Саквенкова, И.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И. Березюк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Рекомен. для рук. и спец. хоз-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>в, работн. мелиор. организ. – Минск,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2000. 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D4F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100 с.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2001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34. Проблемы и пути улучшения водного режима осушенных торфяных почв Полесья</w:t>
      </w:r>
      <w:r w:rsidR="00B741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мелиор., водохоз. стр-ва и обустройства сельских территорий на соврем. этапе: Матер. Междунар. науч.-практ. конф., посвященной 160-л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етию образования БГСХА. – Горки, 2001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3–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5.</w:t>
      </w:r>
    </w:p>
    <w:p w:rsidR="008A586C" w:rsidRPr="00965F96" w:rsidRDefault="008A586C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35.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Устройство для подготовки осушенной торфяной почвы к посеву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 Н.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Лихацевич, В.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мелиор. водохоз. стр-ва и обустройства сельских территорий на соврем. этапе: Матер. Междунар. науч.-практ. конф., посвященной 160-л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етию образования БГСХА. – Горки,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2001 – С. 104</w:t>
      </w:r>
      <w:r w:rsidR="00D5185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108. </w:t>
      </w:r>
    </w:p>
    <w:p w:rsidR="000B4D0D" w:rsidRPr="00965F96" w:rsidRDefault="008A586C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36.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Антропогенные преобразования торфяных почв длительного сельскохозяйственного использования в Белорусском Полесье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М.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Авраменко,</w:t>
      </w:r>
      <w:r w:rsidRPr="00965F96">
        <w:rPr>
          <w:sz w:val="30"/>
          <w:szCs w:val="30"/>
          <w:lang w:val="be-BY"/>
        </w:rPr>
        <w:t xml:space="preserve"> 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А. П. Лихацевич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переувлажн. 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емель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: Сб. науч. раб. Бел НИИМ и Л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 Т. 48. – С. 97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101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37. Способ подготовки почвы к посеву и устройство для его осуществления</w:t>
      </w:r>
      <w:r w:rsidR="008A586C" w:rsidRPr="00965F96">
        <w:rPr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8A586C" w:rsidRPr="00965F96">
        <w:rPr>
          <w:sz w:val="30"/>
          <w:szCs w:val="30"/>
          <w:lang w:val="be-BY"/>
        </w:rPr>
        <w:t xml:space="preserve">, 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В. Н. Кондратьев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Патент BY 4249 C1 (Беларусь). А01В 13/08 №а 19980378. Заявлено 20.04.1998. Зарегистрировано в Гос. реестре изобретений 03.09.2001. 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2002</w:t>
      </w:r>
    </w:p>
    <w:p w:rsidR="000B4D0D" w:rsidRPr="00965F96" w:rsidRDefault="00D238DC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38.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Торфяники надо беречь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 В.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Кондратьев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Бе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лорусское сельское хозяйство.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2002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–№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6. – С. 32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33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39. Как повысить продуктивность мелиорированных земель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Кондратьев, Н.Г. Райкеви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ч, В.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П. Трибис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Белорусское сельское хозяй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ство.–2002 – №6. – С.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34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35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40. Регулирование водного режима почв вертикальным дренажем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 А.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переувлажн. 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емель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Сб.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науч. раб. Бел НИИМ и Л,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2002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– С.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78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82.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41. Мелиоративная обстановка и пути ее улучшения на осушенных торфяных почвах длительного сельскохозяйственного использования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В. Семенченко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Прыроднае асяроддзе Палесся: сучасны стан і яго змены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Матэр. Мі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>жнарод. навук. канферэнц.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Брэст: Альте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рнатива,</w:t>
      </w:r>
      <w:r w:rsidR="00D238D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2002 – С. 315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A586C" w:rsidRPr="00965F96">
        <w:rPr>
          <w:rFonts w:ascii="Times New Roman" w:hAnsi="Times New Roman" w:cs="Times New Roman"/>
          <w:sz w:val="30"/>
          <w:szCs w:val="30"/>
          <w:lang w:val="be-BY"/>
        </w:rPr>
        <w:t>318.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2003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42. Способ основной обработки мелиорированных земель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66198"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6619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В.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66198"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Кондратьев, Н.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6619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Г. Райкевич 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Патент BY 6088 С1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(Беларусь). А01В 79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02 №а 20000088. Заявлено 31.01.2000. Зарегистрировано в Гос. реестре изобретений </w:t>
      </w:r>
      <w:r w:rsidR="00766198" w:rsidRPr="00965F96">
        <w:rPr>
          <w:rFonts w:ascii="Times New Roman" w:hAnsi="Times New Roman" w:cs="Times New Roman"/>
          <w:sz w:val="30"/>
          <w:szCs w:val="30"/>
          <w:lang w:val="be-BY"/>
        </w:rPr>
        <w:t>12.02.2003.</w:t>
      </w:r>
    </w:p>
    <w:p w:rsidR="000B4D0D" w:rsidRPr="00965F96" w:rsidRDefault="00766198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43.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Повышение эффективности мелиоративных систем на трансформированных торфяных почвах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 Гулюк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Экологическое состояние природной среды и науч.-практ. аспекты мелиоративных технологий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: Сб. науч. трудов /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Мещерский филиал ГНУ ВНИИГ и М / Под общ.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ред. Ю.А. Можайского. – Рязань,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2003 – С. 414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417. </w:t>
      </w:r>
    </w:p>
    <w:p w:rsidR="00CA06CF" w:rsidRPr="00965F96" w:rsidRDefault="00766198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44.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Устройство фильтров-поглотителей из кнопса для перевода поверхностных вод во внутрипочвенный и дренажный сток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Временные реком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ендации. – Минск,</w:t>
      </w:r>
      <w:r w:rsidR="00CF5A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2003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11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45. Способ осушения слабопроницаемого грунта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Авраменко.</w:t>
      </w:r>
      <w:r w:rsidR="00CA06CF" w:rsidRPr="00965F96">
        <w:rPr>
          <w:sz w:val="30"/>
          <w:szCs w:val="30"/>
          <w:lang w:val="be-BY"/>
        </w:rPr>
        <w:t xml:space="preserve"> 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406B8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Т. Климков, 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406B8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Кондратьев, А.</w:t>
      </w:r>
      <w:r w:rsidR="00406B8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И. 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Митрахович //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Патент BY 6780 C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 (Беларусь). Заявка №а 20000745. Заявлено 08.08.2000. Зарегистрировано в Гос. реестре из</w:t>
      </w:r>
      <w:r w:rsidR="00CA06CF" w:rsidRPr="00965F96">
        <w:rPr>
          <w:rFonts w:ascii="Times New Roman" w:hAnsi="Times New Roman" w:cs="Times New Roman"/>
          <w:sz w:val="30"/>
          <w:szCs w:val="30"/>
          <w:lang w:val="be-BY"/>
        </w:rPr>
        <w:t>обретений 30.09.2004.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2005</w:t>
      </w:r>
    </w:p>
    <w:p w:rsidR="000B4D0D" w:rsidRPr="00965F96" w:rsidRDefault="00766198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46.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Экономическая оценка сельскохозяйственного использования мелиорированных земель в современных условиях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/ Н.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 Н.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К. Вахонин, А.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И. Барсуков, С</w:t>
      </w:r>
      <w:r w:rsidR="00833E4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Д. Бондарь, Е.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Г. Осипчик, И.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В. Климкова, С.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М. Левчук, Л.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М. Кислая, В.</w:t>
      </w:r>
      <w:r w:rsidR="008B54E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В. Ткач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переувлажненных земель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. 2005 – №1(53). – С. 13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83ED6" w:rsidRPr="00965F96">
        <w:rPr>
          <w:rFonts w:ascii="Times New Roman" w:hAnsi="Times New Roman" w:cs="Times New Roman"/>
          <w:sz w:val="30"/>
          <w:szCs w:val="30"/>
          <w:lang w:val="be-BY"/>
        </w:rPr>
        <w:t>26.</w:t>
      </w:r>
    </w:p>
    <w:p w:rsidR="009F5CF1" w:rsidRPr="00965F96" w:rsidRDefault="009F5CF1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47.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Изменения физических свойств торфяных почв после осушения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П. К. Черник, О. А. Рудой, Р. Г. Слагада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переувлажненных земель.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–2005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–№2(54). – С. 100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107.</w:t>
      </w:r>
    </w:p>
    <w:p w:rsidR="009F5CF1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48. Оценка роли отдельных факторов в процессе трансформации торфяных почв во времени</w:t>
      </w:r>
      <w:r w:rsidR="009F5CF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Авраменко. К. Черник, О. А. Рудой, Р.Г. Слагада.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Повышение эффективности мелиорации сельскохозяйственных земель: Докл. междун. науч.-практич. конф. посвящ. 75-летию института мелиорации и луговодства НАН Беларуси и 95-летию со дня рожд. акад. Ск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оропанова. – Минск.2005</w:t>
      </w:r>
      <w:r w:rsidR="009F5CF1" w:rsidRPr="00965F96">
        <w:rPr>
          <w:rFonts w:ascii="Times New Roman" w:hAnsi="Times New Roman" w:cs="Times New Roman"/>
          <w:sz w:val="30"/>
          <w:szCs w:val="30"/>
          <w:lang w:val="be-BY"/>
        </w:rPr>
        <w:t>. – С.428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F5CF1" w:rsidRPr="00965F96">
        <w:rPr>
          <w:rFonts w:ascii="Times New Roman" w:hAnsi="Times New Roman" w:cs="Times New Roman"/>
          <w:sz w:val="30"/>
          <w:szCs w:val="30"/>
          <w:lang w:val="be-BY"/>
        </w:rPr>
        <w:t>431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0B4D0D" w:rsidRPr="00965F96" w:rsidRDefault="009F5CF1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49.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Орошение сельхозугодий подземными водами на системе вертикального дренажа в Белорусском Полесье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 И Митрахович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Нормирование водопотребления в орошении земель: Матер. Междунар. науч.-методич. конф. (Херсон, 15-17 сентября 2005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г.). – Херсон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,2005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31. 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2006</w:t>
      </w:r>
    </w:p>
    <w:p w:rsidR="000B4D0D" w:rsidRPr="00965F96" w:rsidRDefault="009F5CF1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50. Полесская опытная станция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 В. Семенченко, Н. М. Авраменко.– Пинск. – 66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</w:p>
    <w:p w:rsidR="00EB0ACA" w:rsidRPr="00965F96" w:rsidRDefault="00EB0ACA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51.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Особенности реконструкции мелиоративных систем в Полесье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А. И. Митрахович, В.Т. Климков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// Прыроднае асяроддзе Палесся: асаблівасці і перспектывы развіцця: Тэзісы дакладаў III Міжнарод. навук. канф. (Брэст, 7-9 чэрвеня 200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6г.)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. – Брэст,2006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С.4. </w:t>
      </w:r>
    </w:p>
    <w:p w:rsidR="000B4D0D" w:rsidRPr="00965F96" w:rsidRDefault="00EB0ACA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52.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Особенности реконструкции мелиоративных систем в Полесье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9B49A5" w:rsidRPr="00965F96">
        <w:rPr>
          <w:sz w:val="30"/>
          <w:szCs w:val="30"/>
          <w:lang w:val="be-BY"/>
        </w:rPr>
        <w:t xml:space="preserve">,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В.</w:t>
      </w:r>
      <w:r w:rsidR="009B49A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Т. Климков.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Прыроднае асяроддзе Палесся: асаблі</w:t>
      </w:r>
      <w:r w:rsidR="009B49A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васці і перспектывы </w:t>
      </w:r>
      <w:r w:rsidR="009B49A5" w:rsidRPr="00965F96">
        <w:rPr>
          <w:rFonts w:ascii="Times New Roman" w:hAnsi="Times New Roman" w:cs="Times New Roman"/>
          <w:sz w:val="30"/>
          <w:szCs w:val="30"/>
          <w:lang w:val="be-BY"/>
        </w:rPr>
        <w:t>развіцця: 3б. навук прац.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Брэ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ст.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2006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12.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007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53. Мелиоративное обустройство осушенных земель с антропогенно-пре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образованными торфяными почвами / Н. М. Авраменко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Мелиорация сельскохозяйственных земель в XXI веке: проблемы и перспективы: Доклады Междунар. науч.-практ. 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конф. (20-22 марта 2007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4BB5" w:rsidRPr="00965F96">
        <w:rPr>
          <w:rFonts w:ascii="Times New Roman" w:hAnsi="Times New Roman" w:cs="Times New Roman"/>
          <w:sz w:val="30"/>
          <w:szCs w:val="30"/>
          <w:lang w:val="be-BY"/>
        </w:rPr>
        <w:t>г.). – Минск.: Институт мелиораци,2007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 С.9</w:t>
      </w:r>
      <w:r w:rsidR="004B2B40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11.</w:t>
      </w:r>
    </w:p>
    <w:p w:rsidR="00E80536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54. Прогноз осадки торфа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6E1D3D" w:rsidRPr="00965F96">
        <w:rPr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П.К. Черник, Г.В. Азява, О.А. Рудой, Р.Г. Слагада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сельскохозяйственных земель в XXI веке: проблемы и перспективы: Доклады Междунар. науч.-практ. конф. (20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22 марта 2007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г.). – Мн.: Институт мелиорации. – С. 333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336. – Соавт.: </w:t>
      </w:r>
    </w:p>
    <w:p w:rsidR="006E1D3D" w:rsidRPr="00965F96" w:rsidRDefault="00833E4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55.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Изменение осадки торфа в процессе сельскохозяйственного использования // Мелиорация переувлажненных земель.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–2007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№1(57). – С.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84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94.</w:t>
      </w:r>
    </w:p>
    <w:p w:rsidR="006E1D3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56. Динамика продуктивности иноголетних трав на торфяных почвах агроландшафта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А. С. Мееровский, В.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И. Постыка, В.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П. Трибис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Природные ресурсы.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– 2007– №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2. – С.96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101.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57. Устойчивость продуктивности зерновых культур в агроландшафтах с торфяными почвами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 .М. Авраменко.</w:t>
      </w:r>
      <w:r w:rsidR="006E1D3D" w:rsidRPr="00965F96">
        <w:rPr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С. Мееровский, В.И. Постыка, В.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П. Трибис.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Земляробства і ахова р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аслін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2007. – №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6. – С.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50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1D3D" w:rsidRPr="00965F96">
        <w:rPr>
          <w:rFonts w:ascii="Times New Roman" w:hAnsi="Times New Roman" w:cs="Times New Roman"/>
          <w:sz w:val="30"/>
          <w:szCs w:val="30"/>
          <w:lang w:val="be-BY"/>
        </w:rPr>
        <w:t>52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2008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58. Изменение агрогидрологических свойств осушенных торфяных почв Полесья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Прыроднае асяроддзе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Палесся: асаблівасті і перспектывы развіцця: Тэзісы дакладаў IV Міжнар. навук канф. (Брэст,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10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12 верасня 2008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г.). – Брэст, 2008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59. Полесская опытная станция мелиоративного земледелия и луговодства // Республика Бел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арусь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: Энциклопедия: в 6 т. – Минск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.: БелЭн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,2008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 Т.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6. – С.142.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60. Лесополосы из быстрорастущей ивы для защиты водоприемников от продуктов водной эрозии и дефляции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М, Авраменко,</w:t>
      </w:r>
      <w:r w:rsidR="00961302" w:rsidRPr="00965F96">
        <w:rPr>
          <w:sz w:val="30"/>
          <w:szCs w:val="30"/>
          <w:lang w:val="be-BY"/>
        </w:rPr>
        <w:t xml:space="preserve"> 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В. Н. Карнаухов, О.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Г. Солтан, О. С. Позняк, О. И. Родькин, Ч. А. Романовский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Сахаровские чтения 2008 года: Экологические проблемы XXI века: Тез. докл. VIII Междун. конф. 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(Минск, 22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23 мая 2008 г.). – Минск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.: МГЭУ им А.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Д. Сахарова,2008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1302" w:rsidRPr="00965F96">
        <w:rPr>
          <w:rFonts w:ascii="Times New Roman" w:hAnsi="Times New Roman" w:cs="Times New Roman"/>
          <w:sz w:val="30"/>
          <w:szCs w:val="30"/>
          <w:lang w:val="be-BY"/>
        </w:rPr>
        <w:t>246.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2009</w:t>
      </w:r>
    </w:p>
    <w:p w:rsidR="00E5039E" w:rsidRPr="00965F96" w:rsidRDefault="00E5039E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61.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Выбор первоочередных объектов реконструкции мели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оративных систем / Н. М. Авраменко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Э.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Н. Шкутов, А. П. Лихацевич, А. И. Митрахович, В.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П. Иванов // Мелиорация.–2009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1 (61). –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32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40. </w:t>
      </w:r>
    </w:p>
    <w:p w:rsidR="00E5039E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62. Расположение и размеры перувлажненных участков на мелиорированных зе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лях Лунинецкого района Брестской области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Авраменко.</w:t>
      </w:r>
      <w:r w:rsidR="00E5039E" w:rsidRPr="00965F96">
        <w:rPr>
          <w:sz w:val="30"/>
          <w:szCs w:val="30"/>
          <w:lang w:val="be-BY"/>
        </w:rPr>
        <w:t xml:space="preserve"> 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Э. Н. Шкутов, А. И. Митрахович, В.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П. 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Иванов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Почва-удобрение-урожай: Материалы Междун. науч.-практ. конф. (Ми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нск, 16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18 февраля 2009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г.). – Минск, 2009. – С.122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5039E" w:rsidRPr="00965F96">
        <w:rPr>
          <w:rFonts w:ascii="Times New Roman" w:hAnsi="Times New Roman" w:cs="Times New Roman"/>
          <w:sz w:val="30"/>
          <w:szCs w:val="30"/>
          <w:lang w:val="be-BY"/>
        </w:rPr>
        <w:t>124.</w:t>
      </w:r>
    </w:p>
    <w:p w:rsidR="000E6727" w:rsidRPr="00965F96" w:rsidRDefault="000E6727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63.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Методика оценки эффектовности реконструкции мелиоративных объектов на примере Лунинецкого района Брестской области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Авраменко. 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Э. Н. Шкутов, А. И. Митрахович, В. П. Иванов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водное хозяйство XXI века. Наука и образование: Материалы Междун. научно</w:t>
      </w:r>
      <w:r w:rsidR="000B4D0D" w:rsidRPr="00965F96">
        <w:rPr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практич. 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онф. (Горки, 4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 июня). – Горки, 2009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С.45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47.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64. Оценка точности определения расчетных величин испарения в услови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ях естественного увлажнения / Н. М. Авраменко //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Повышение эффективности мелиорации и сельскохозяйственного использования мелиорированных земель: Тезисы докладов Междунар. науч.-практ. конф. (Минс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к, 15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16 сентября 2009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г.). – Минск,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2009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3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6.</w:t>
      </w:r>
    </w:p>
    <w:p w:rsidR="000E6727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65. Основные требования к объектам реконструкции мелиоративных систем на сработанных торфяных почвах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727" w:rsidRPr="00965F96">
        <w:rPr>
          <w:sz w:val="30"/>
          <w:szCs w:val="30"/>
          <w:lang w:val="be-BY"/>
        </w:rPr>
        <w:t xml:space="preserve">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А.И. Митрахович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Повышение эффективности мелиорации и сельскохозяйственного использ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ования мелиорированных земель: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Тезисы докладов Междун. науч.-практ. конф. (Минск, 15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16 сентября 2009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г.). – Минск, 2009. – С. 127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129.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66. Основные направления реконструкции мелиоративных систем в условиях Полесья</w:t>
      </w:r>
      <w:r w:rsidR="000E6727" w:rsidRPr="00965F96">
        <w:rPr>
          <w:sz w:val="30"/>
          <w:szCs w:val="30"/>
          <w:lang w:val="be-BY"/>
        </w:rPr>
        <w:t xml:space="preserve"> /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М. Авраменко, А. И. Митрахович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Мелиорация.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–2009 – №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2 (62). – С. 59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63.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67. Мелиорация // Регионы Беларуси: энциклопедия. В 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т. Т.1, кн.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рестская область. – Мн.: Бел Эн, 2009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87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88.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68. Полесская опытная станция мелиоративного земледелия и луговодства  Национальной академии наук Беларуси // Регионы Беларуси: энциклопедия. В 7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т. Т.1, кн.2. Брестская область. – Мн.: Бел 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Эн, 2009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251.</w:t>
      </w: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2010</w:t>
      </w:r>
    </w:p>
    <w:p w:rsidR="000E6727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69. Обоснование методики определения урожайности сельскохозяйственных культур на мелиорированных землях</w:t>
      </w:r>
      <w:r w:rsidR="004021A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А. </w:t>
      </w:r>
      <w:r w:rsidR="004021AD"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Лихацевич, В.В. Ткач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Весці Нацыянальнай акадэміі навук Беларусі. Сер. аграрных нав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>ук.</w:t>
      </w:r>
      <w:r w:rsidR="004021AD" w:rsidRPr="00965F96">
        <w:rPr>
          <w:rFonts w:ascii="Times New Roman" w:hAnsi="Times New Roman" w:cs="Times New Roman"/>
          <w:sz w:val="30"/>
          <w:szCs w:val="30"/>
          <w:lang w:val="be-BY"/>
        </w:rPr>
        <w:t>–2010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№2. – С.58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E672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63. </w:t>
      </w:r>
    </w:p>
    <w:p w:rsidR="000B4D0D" w:rsidRPr="00965F96" w:rsidRDefault="004021A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70.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Из опыта эксплуатации выборочного горизонтального дренажа в условиях  Полесья</w:t>
      </w:r>
      <w:r w:rsidR="00417C5E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204D44" w:rsidRPr="00965F96">
        <w:rPr>
          <w:sz w:val="30"/>
          <w:szCs w:val="30"/>
          <w:lang w:val="be-BY"/>
        </w:rPr>
        <w:t xml:space="preserve">, </w:t>
      </w:r>
      <w:r w:rsidR="00417C5E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17C5E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водное хозяйство XXI века. Наука и образование: Матер. Междунар. науч.-практ. конф., посвящ.170-летию БГСХА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(г. Горки, 3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 июня 2010г.).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Ч.1.: Мелиорация и восстановление нарушенного плодородия почв. Сельскохозяйственное использование мелиорированных земель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.–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Горки,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2010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>. – С.133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04D44" w:rsidRPr="00965F96">
        <w:rPr>
          <w:rFonts w:ascii="Times New Roman" w:hAnsi="Times New Roman" w:cs="Times New Roman"/>
          <w:sz w:val="30"/>
          <w:szCs w:val="30"/>
          <w:lang w:val="be-BY"/>
        </w:rPr>
        <w:t>137.</w:t>
      </w:r>
    </w:p>
    <w:p w:rsidR="00204D44" w:rsidRPr="00965F96" w:rsidRDefault="00204D4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71.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Оценка показателей трансформации органического 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ещества мелкозалежной торфяной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почвы в процессе сельскохозяйственного использования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sz w:val="30"/>
          <w:szCs w:val="30"/>
          <w:lang w:val="be-BY"/>
        </w:rPr>
        <w:t xml:space="preserve">,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А.П. Лихацевич, В.В. Ткач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Плодородие почв – основа устойчивого развития сельского хозяйства: Материалы Междун. науч.-практ. конф. и 4-го съезда почвоведов (Минск, 26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30 июня 2010 г.). – М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инск,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2010.–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С.113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114. </w:t>
      </w:r>
    </w:p>
    <w:p w:rsidR="00E03142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72. Оценка изменения водного режима осушенных торфяных почв в процессе их эволюции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E03142" w:rsidRPr="00965F96">
        <w:rPr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Лихацевич, В.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В. Ткач.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Инновационные технологии в мелиорации и сельскохозяйственном использовании мелиорированных земель: Тезисы докладов Междун. науч.-практ. конф., посвящ. 100-летию со дня рожд. акад. С.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 Скоропанова (Ми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нск, 15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17 сент. 2010 г.). – Минск, 2010 – С. 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>142–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144. </w:t>
      </w:r>
    </w:p>
    <w:p w:rsidR="00E03142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73. Оперативный контроль водного режима и эксплуатационное управление подпорными сооружениями на самотечных осушительно-увлажнительных системах с применением упрощенных алгоритмов и систем принятия решений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E03142" w:rsidRPr="00965F96">
        <w:rPr>
          <w:sz w:val="30"/>
          <w:szCs w:val="30"/>
          <w:lang w:val="be-BY"/>
        </w:rPr>
        <w:t xml:space="preserve">,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А. П. Лихацевич, Г. В. Латушкина А. П. Русецкий, Э.Н. Шкутов, Г. Ю. Левин, В.И. Постыка, П. И. Кушнерев, И. И. Чембарович, А. В. Вага // Рекомендации. – Минск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: Институ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т мелиорации,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2010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– 31</w:t>
      </w:r>
      <w:r w:rsidR="00E805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</w:p>
    <w:p w:rsidR="00E03142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74. Что принесет с собой большая вода?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 Н. М. Авраменко, </w:t>
      </w:r>
      <w:r w:rsidR="00E03142" w:rsidRPr="00965F96">
        <w:rPr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В. Н. Карнаухов.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Живая в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ода.–2010. – 13 марта. – С. 3.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75. Паводка была. 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буд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зе?/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враменко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В.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Карнаухов </w:t>
      </w:r>
      <w:r w:rsidR="00E03142" w:rsidRPr="00965F96">
        <w:rPr>
          <w:rFonts w:ascii="Times New Roman" w:hAnsi="Times New Roman" w:cs="Times New Roman"/>
          <w:sz w:val="30"/>
          <w:szCs w:val="30"/>
          <w:lang w:val="be-BY"/>
        </w:rPr>
        <w:t>// Лунінецкія навіны.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2010 – 15 марта. – № 19. – С. 8.</w:t>
      </w:r>
    </w:p>
    <w:p w:rsidR="008D763F" w:rsidRPr="00965F96" w:rsidRDefault="008D763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76.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Трансформация фракционного состава азота торфяных почв под влиянием осушения и различных способов их длительного использования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Н. Семененко, Е. В. Каранкевич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Прыроднае асяроддзе Палесся: асаблівасці і перспект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ывы развіцця: Зб. навук. прац.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Т.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2. – Брэс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т: Альтернатива, 2010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62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66. (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Вып. 3)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77. Агроэкологические проблемы Припятского Полесья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/ Н.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Авраменко А. С. Мееровский, Т.А. Романова, В.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П. Трибис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Прыроднае асяроддзе Палесся: асаблiвасцi i перспекты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вы развiцця: Зб. навук. прац. Т.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2. –Брэст: Альтернатива,2010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40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43.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Вып.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8D763F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B4D0D" w:rsidRPr="00965F96" w:rsidRDefault="000B4D0D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B4D0D" w:rsidRPr="00965F96" w:rsidRDefault="000B4D0D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2011</w:t>
      </w:r>
    </w:p>
    <w:p w:rsidR="00AB6581" w:rsidRPr="00965F96" w:rsidRDefault="00AB6581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78.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Изменение свойств маломощной торфяной почвы в процессе многолетнего сельскохозяйственного использования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 П. Лихацевич, В. В. Ткач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Весці Нацыянальнай акадэміі навук Беларусі. 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2011.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2. –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60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B4D0D" w:rsidRPr="00965F96">
        <w:rPr>
          <w:rFonts w:ascii="Times New Roman" w:hAnsi="Times New Roman" w:cs="Times New Roman"/>
          <w:sz w:val="30"/>
          <w:szCs w:val="30"/>
          <w:lang w:val="be-BY"/>
        </w:rPr>
        <w:t>65.</w:t>
      </w:r>
    </w:p>
    <w:p w:rsidR="000B4D0D" w:rsidRPr="00965F96" w:rsidRDefault="000B4D0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79. Технологические схемы проведения ремонтных работ на открытой сети</w:t>
      </w:r>
      <w:r w:rsidR="00AB6581" w:rsidRPr="00965F96">
        <w:rPr>
          <w:sz w:val="30"/>
          <w:szCs w:val="30"/>
          <w:lang w:val="be-BY"/>
        </w:rPr>
        <w:t xml:space="preserve"> /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Н. М. Авраменко</w:t>
      </w:r>
      <w:r w:rsidR="00AB6581" w:rsidRPr="00965F96">
        <w:rPr>
          <w:sz w:val="30"/>
          <w:szCs w:val="30"/>
          <w:lang w:val="be-BY"/>
        </w:rPr>
        <w:t xml:space="preserve">,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В. Н. Карнаухов, О. Г.Солтан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2011 –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(65). – С.68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75. </w:t>
      </w:r>
    </w:p>
    <w:p w:rsidR="006D27E4" w:rsidRPr="00965F96" w:rsidRDefault="000B4D0D" w:rsidP="004B70CC">
      <w:pPr>
        <w:spacing w:line="240" w:lineRule="auto"/>
        <w:jc w:val="both"/>
        <w:rPr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80. Плодородие и продуктивность торфяных почв: ретро и перспективы</w:t>
      </w:r>
      <w:r w:rsidR="00AB6581" w:rsidRPr="00965F96">
        <w:rPr>
          <w:sz w:val="30"/>
          <w:szCs w:val="30"/>
          <w:lang w:val="be-BY"/>
        </w:rPr>
        <w:t xml:space="preserve"> /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>Н. М.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65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Авраменко,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С. Мееровский, В.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П. Трибис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Мелиорация.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2011–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1 (65). – С. 93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99.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81. Способ основной обработки мелиорированных земель, способствующий обеспечению отвода поверхностных вод в открытую осушительную сеть в условиях Белоруского Полесья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Каталог инновационных решений / Бизнес союз предпринимателей и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нанимателей им. Кунявского. – Минск, 2011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 С.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27.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82. К вопросу эволюции осушенных торфяных почв Полесья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Ю. С. Каленкович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Новые подходы экологической оптимизации хозяйственных угодий и приграничных территорий Белорусского Полесья: Сборник матер. Регион. науч.-практ. конф. (Брест, 16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17 ию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ня 2011 г.). – С. 38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41</w:t>
      </w:r>
    </w:p>
    <w:p w:rsidR="00587D25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83. По рекомендациям ученых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А. И. Митрахович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Живая вода.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–2011 – №35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(830). – 13 августа. – С.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2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84.</w:t>
      </w:r>
    </w:p>
    <w:p w:rsidR="007437FF" w:rsidRPr="00965F96" w:rsidRDefault="002244CA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84.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Ученые предлагают альтернативу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Авраменко, </w:t>
      </w:r>
      <w:r w:rsidR="00587D25" w:rsidRPr="00965F96">
        <w:rPr>
          <w:sz w:val="30"/>
          <w:szCs w:val="30"/>
          <w:lang w:val="be-BY"/>
        </w:rPr>
        <w:t xml:space="preserve">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В.Н. Карнаухов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Живая вода.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–2011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>12 октября (</w:t>
      </w:r>
      <w:r w:rsidR="0099215B" w:rsidRPr="00965F96">
        <w:rPr>
          <w:sz w:val="30"/>
          <w:szCs w:val="30"/>
          <w:lang w:val="be-BY"/>
        </w:rPr>
        <w:t xml:space="preserve"> 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43). </w:t>
      </w:r>
      <w:r w:rsidR="00587D25" w:rsidRPr="00965F96">
        <w:rPr>
          <w:rFonts w:ascii="Times New Roman" w:hAnsi="Times New Roman" w:cs="Times New Roman"/>
          <w:sz w:val="30"/>
          <w:szCs w:val="30"/>
          <w:lang w:val="be-BY"/>
        </w:rPr>
        <w:t>– С.2.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85. Мелиорация земель Полесья и развитие мели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оративной науки региона в дорево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люционной России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Достижения и перспективы инновационного развития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мелиоративной науки Беларуси: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Доклады Междунар.науч.-практ.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конф. посвящ.100-летию Института мелиорации (14-16 декабря 2010 г., г. Минск) / </w:t>
      </w:r>
      <w:r w:rsidR="0099215B" w:rsidRPr="00965F96">
        <w:rPr>
          <w:rFonts w:ascii="Times New Roman" w:hAnsi="Times New Roman" w:cs="Times New Roman"/>
          <w:sz w:val="30"/>
          <w:szCs w:val="30"/>
          <w:lang w:val="be-BY"/>
        </w:rPr>
        <w:t>РУП “Институт мелиорации”. – Минск: РУП “ИВЦ Минфина”, 2011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32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40.</w:t>
      </w:r>
    </w:p>
    <w:p w:rsidR="00E63518" w:rsidRPr="00965F96" w:rsidRDefault="007437FF" w:rsidP="004B70CC">
      <w:pPr>
        <w:spacing w:line="240" w:lineRule="auto"/>
        <w:jc w:val="both"/>
        <w:rPr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86. Самотечно-насосные системы как альтернатива углублению русл рек-водоприемников</w:t>
      </w:r>
      <w:r w:rsidR="00E63518" w:rsidRPr="00965F96">
        <w:rPr>
          <w:sz w:val="30"/>
          <w:szCs w:val="30"/>
          <w:lang w:val="be-BY"/>
        </w:rPr>
        <w:t xml:space="preserve"> /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Н. М. Авраменко, В. Н. Карнаухов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Достижения и перспективы инновационного развития мелиоративной науки Беларуси: Доклады Междун.науч.-практ.конф., посвящ. 100-летию Института мелиорации  (14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16 декабря 2010 г., г. Минск) / РУП “Институт мелиорации”.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Мн.: РУП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“ИВ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Ц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Минфина”, 2011 – С.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41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44. 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2012</w:t>
      </w:r>
    </w:p>
    <w:p w:rsidR="00E63518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87. Способы ликвидации подпоров в открытой проводящей сети самотечных систем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E63518" w:rsidRPr="00965F96">
        <w:rPr>
          <w:sz w:val="30"/>
          <w:szCs w:val="30"/>
          <w:lang w:val="be-BY"/>
        </w:rPr>
        <w:t xml:space="preserve">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Авраменко, В. Н. Карнаухов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–2012.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 (67). – С.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16. </w:t>
      </w:r>
    </w:p>
    <w:p w:rsidR="00E63518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88. Эффективность реконструкции мелиоративных систем в Полесье с выборочным расположением регулирующей сети по площади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Э.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Н. Шкутов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//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Мелиорация.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2012.–№ 1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(67). – С. 61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72. </w:t>
      </w:r>
    </w:p>
    <w:p w:rsidR="006864C4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89. Динамика урожайности сельскохозяйственных культур в севооборотах на маломощных торфяных почвах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/ Н. М. Авраменко, А. С. Мееровский, В.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П. Трибис //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Мелиорация.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2012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–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(67). – С.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143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63518" w:rsidRPr="00965F96">
        <w:rPr>
          <w:rFonts w:ascii="Times New Roman" w:hAnsi="Times New Roman" w:cs="Times New Roman"/>
          <w:sz w:val="30"/>
          <w:szCs w:val="30"/>
          <w:lang w:val="be-BY"/>
        </w:rPr>
        <w:t>147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864C4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90. Управление уровненным режимом магистрального канала на самотечно-насосных системах</w:t>
      </w:r>
      <w:r w:rsidR="006864C4" w:rsidRPr="00965F96">
        <w:rPr>
          <w:sz w:val="30"/>
          <w:szCs w:val="30"/>
          <w:lang w:val="be-BY"/>
        </w:rPr>
        <w:t xml:space="preserve"> /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Н. М. Авраменко, В. Н. Карнаухов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.–2012. – 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(68). – С.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32. </w:t>
      </w:r>
    </w:p>
    <w:p w:rsidR="006864C4" w:rsidRPr="00965F96" w:rsidRDefault="006864C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91.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Обоснование граничных значений классификационных признаков торфяной почвы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А.П. Лихацевич, В.В. Ткач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Прыроднае асяроддзе Палесся: асаблівасці і перспектывы развіцця: Зб.навук. прац. 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 Брэст: Альтернатива,2012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С.168-171.</w:t>
      </w:r>
      <w:r w:rsidRPr="00965F96">
        <w:rPr>
          <w:sz w:val="30"/>
          <w:szCs w:val="30"/>
          <w:lang w:val="be-BY"/>
        </w:rPr>
        <w:t xml:space="preserve"> (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Вып.5.)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92. Экономить в большом и малом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="006864C4" w:rsidRPr="00965F96">
        <w:rPr>
          <w:sz w:val="30"/>
          <w:szCs w:val="30"/>
          <w:lang w:val="be-BY"/>
        </w:rPr>
        <w:t xml:space="preserve"> 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А. И. Митрахович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Живая вода.</w:t>
      </w:r>
      <w:r w:rsidR="006864C4" w:rsidRPr="00965F96">
        <w:rPr>
          <w:rFonts w:ascii="Times New Roman" w:hAnsi="Times New Roman" w:cs="Times New Roman"/>
          <w:sz w:val="30"/>
          <w:szCs w:val="30"/>
          <w:lang w:val="be-BY"/>
        </w:rPr>
        <w:t>–2012.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4 августа. – С. 3.</w:t>
      </w:r>
    </w:p>
    <w:p w:rsidR="007437FF" w:rsidRPr="00965F96" w:rsidRDefault="00046019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7437FF" w:rsidRPr="00965F96">
        <w:rPr>
          <w:rFonts w:ascii="Times New Roman" w:hAnsi="Times New Roman" w:cs="Times New Roman"/>
          <w:b/>
          <w:sz w:val="30"/>
          <w:szCs w:val="30"/>
          <w:lang w:val="be-BY"/>
        </w:rPr>
        <w:t>013</w:t>
      </w:r>
    </w:p>
    <w:p w:rsidR="00F679AF" w:rsidRPr="00965F96" w:rsidRDefault="00F679A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93.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Применение агробиотехнологических мероприятий и средств интенсификации нового поколения при возделывании кукурузы на антропогенно-преобразованных торфяных почвах Полесья (методические рекомендации)</w:t>
      </w:r>
      <w:r w:rsidR="00D350D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Н. 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Семененко, Л. Н.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Лученок, Г.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И. Ковалец.;– Минск, 2013. – 40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</w:p>
    <w:p w:rsidR="007437FF" w:rsidRPr="00965F96" w:rsidRDefault="00F679A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94.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Максимальные модули стока на мелиоративной системе РУП “ПОСМЗиЛ” в различные периоды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D350D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–2013</w:t>
      </w:r>
      <w:r w:rsidR="00D350D4" w:rsidRPr="00965F96">
        <w:rPr>
          <w:rFonts w:ascii="Times New Roman" w:hAnsi="Times New Roman" w:cs="Times New Roman"/>
          <w:sz w:val="30"/>
          <w:szCs w:val="30"/>
          <w:lang w:val="be-BY"/>
        </w:rPr>
        <w:t>. –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2 (70). – С. 40</w:t>
      </w:r>
      <w:r w:rsidR="002244CA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46.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95. Влияние способов обработки дегроторфяной почвы и систем удобрения на урожайность зеленой массы кукурузы</w:t>
      </w:r>
      <w:r w:rsidR="00F679AF" w:rsidRPr="00965F96">
        <w:rPr>
          <w:sz w:val="30"/>
          <w:szCs w:val="30"/>
          <w:lang w:val="be-BY"/>
        </w:rPr>
        <w:t xml:space="preserve"> /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М. А</w:t>
      </w:r>
      <w:r w:rsidR="00E57FD6" w:rsidRPr="00965F96">
        <w:rPr>
          <w:rFonts w:ascii="Times New Roman" w:hAnsi="Times New Roman" w:cs="Times New Roman"/>
          <w:sz w:val="30"/>
          <w:szCs w:val="30"/>
          <w:lang w:val="be-BY"/>
        </w:rPr>
        <w:t>враменко</w:t>
      </w:r>
      <w:r w:rsidR="00F679AF" w:rsidRPr="00965F96">
        <w:rPr>
          <w:sz w:val="30"/>
          <w:szCs w:val="30"/>
          <w:lang w:val="be-BY"/>
        </w:rPr>
        <w:t xml:space="preserve">,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.Н. Семененко, Е.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Земледелие и защита раст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ений. – 2013. –№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5. – С.13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17.</w:t>
      </w:r>
    </w:p>
    <w:p w:rsidR="00CF3154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96. Эволюция энергетических свойств торфяно-болотных почв Полесья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Авраменко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679AF" w:rsidRPr="00965F96">
        <w:rPr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Структура и морфогенез почвенного покрова в условиях антропогенного воздействия: Матер. Междунар. науч.-практ. конф. (Минск, 17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 сентября 2013г.). –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Мн.: БГУ. – С.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204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207. </w:t>
      </w:r>
    </w:p>
    <w:p w:rsidR="00CF3154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97. Интенсивность отвода избыточных вод при реконструкции осушительной сети в современных условиях Полесь</w:t>
      </w:r>
      <w:r w:rsidR="00E57FD6" w:rsidRPr="00965F96">
        <w:rPr>
          <w:rFonts w:ascii="Times New Roman" w:hAnsi="Times New Roman" w:cs="Times New Roman"/>
          <w:sz w:val="30"/>
          <w:szCs w:val="30"/>
          <w:lang w:val="be-BY"/>
        </w:rPr>
        <w:t>я / Н. М. Авраменко,</w:t>
      </w:r>
      <w:r w:rsidR="00F679AF" w:rsidRPr="00965F96">
        <w:rPr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А. П. Русецкий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и актуальные проблемы инновационного развития АПК: Матер. Междун. науч.-практ. конф.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(Минск, 2 декабря 2013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г.). – Минск: Институт мелиорации,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2013.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С.5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98. Методика определения расчетных модулей стока и интенсивности отвода избыточных вод при реконструкции мелиоративных систем в условиях Белорусского Полесья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/Н .М.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Каталог инновационных идей и решений / Бизнес союз предпринимателей им. Кунявског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о. – Минск,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9AF" w:rsidRPr="00965F96">
        <w:rPr>
          <w:rFonts w:ascii="Times New Roman" w:hAnsi="Times New Roman" w:cs="Times New Roman"/>
          <w:sz w:val="30"/>
          <w:szCs w:val="30"/>
          <w:lang w:val="be-BY"/>
        </w:rPr>
        <w:t>2013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 – С.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23.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2014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99. Оценка технического состояния геотекстильных защитно-фильтрующих материалов с различным сроком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эксплуатации дренажа</w:t>
      </w:r>
      <w:r w:rsidR="00C36E9C" w:rsidRPr="00965F96">
        <w:rPr>
          <w:sz w:val="30"/>
          <w:szCs w:val="30"/>
          <w:lang w:val="be-BY"/>
        </w:rPr>
        <w:t xml:space="preserve">  /</w:t>
      </w:r>
      <w:r w:rsidR="00CF3154" w:rsidRPr="00965F96">
        <w:rPr>
          <w:sz w:val="30"/>
          <w:szCs w:val="30"/>
          <w:lang w:val="be-BY"/>
        </w:rPr>
        <w:t xml:space="preserve"> 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, Э.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 Шкутов, А.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В.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П. Ивано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в, В. М.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Макоед, В.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А. Деревянко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2014 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(71). – С.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–30.</w:t>
      </w:r>
    </w:p>
    <w:p w:rsidR="00C36E9C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100. Работоспособность геотекстильных защитно-фильтрующих материалов дренажа с различным сроком эксплуатации мел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оративных систем / Н.М. Авраменко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. Э.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 Шкутов, А.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В.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М. Макоед, В.В. Лебедев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2014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№1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(71).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– С.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177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184.</w:t>
      </w:r>
    </w:p>
    <w:p w:rsidR="00CF3154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101.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Влияние способов обработки на водно-физические свойства антропогенно-преобразованной торфяной почвы, засоренность посевов и урожайность кукурузы на зеленую массу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, Н.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Е.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2014 – №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(71). – С. 59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66.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102. Продуктивность кормового ячменя в зависимости от способов основной обработки антропогенно-преобразованной торфяной почвы и систем удобрения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CF3154" w:rsidRPr="00965F96">
        <w:rPr>
          <w:sz w:val="30"/>
          <w:szCs w:val="30"/>
          <w:lang w:val="be-BY"/>
        </w:rPr>
        <w:t>,</w:t>
      </w:r>
      <w:r w:rsidR="009607E1" w:rsidRPr="00965F96">
        <w:rPr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Семененко, Е.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Прыроднае асяроддзе Палесся: асаблівасці і перспектывы ра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звіцця: Зб. навук. прац,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2014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165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169. (Вып.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7)</w:t>
      </w:r>
      <w:r w:rsidR="00CF3154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36E9C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103. Отраслевой технологический регламент полевого кормопроизводства на торфяных почвах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Авраменко,</w:t>
      </w:r>
      <w:r w:rsidR="00C36E9C" w:rsidRPr="00965F96">
        <w:rPr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Л.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 Лученок, Н.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А.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С. Мееровский, С. Г. Червань, С.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Г. Баран, Н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.Ф. Надточаев, Е.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И. Чекель, Г.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И. Ковалец.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Министерство сельского хозяйства и продовольствия Республик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и Беларусь.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– Минск,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>2014 – 60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E9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с.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104. Дренажное водопоглощающее устройство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Н.М. Авраменко,</w:t>
      </w:r>
      <w:r w:rsidR="00C06E18" w:rsidRPr="00965F96">
        <w:rPr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Митрахович, В.Н.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Кондратьев, И.Ч. Казьмирук. 2015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Патент BY 17924 С1 2014.02.28 (Беларусь). Заявка №а 20110716. Заявлено 25.05.2011. Зарегистрировано в Гос. реестре и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зобретений 10.10.2013.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105. О регулировании водного режима почв на осушенных землях с учетом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экстремальных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погодных условий / 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, А.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И. Митрахович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2014 – № 2 (74). – С.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58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–66.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106. Обоснование размещения подпорных сооружений для управления уровнями воды с использованием местного стока в Белорусском Полесье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C06E18" w:rsidRPr="00965F96">
        <w:rPr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Э.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И. Шкутов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ация.–2014 – №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2 (74). – С. 67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78.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107. Влияние способов обработки торфяников длительного использования на эволюцию свойств маломощной торфяной почвы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 Н. М. Авраменко,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Воспроизводство плодородия почв и их охрана в условиях современного земледелия: материалы Междунар. науч.-практ. конф. и V съезда почвоведов и агрохимиков (г. Минск, 22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26 июня 2015 г.). – В 2 ч.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Ч.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1. – Минск: ИВЦ Минфина,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2015. – С. 242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246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108. Закономерности осадки торфяной залежи после осушения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</w:t>
      </w:r>
      <w:r w:rsidR="00C06E18" w:rsidRPr="00965F96">
        <w:rPr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Вес. Нац. акад. навук Беларусi. Сер. аграр. навук. –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2015. – №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4. – С. 61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71.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109. Библиография научных трудов Н.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М. Аврамен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ко [к 65-летию со дня рождения] –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Минск:</w:t>
      </w:r>
      <w:r w:rsidR="00C06E18" w:rsidRPr="00965F96">
        <w:rPr>
          <w:sz w:val="30"/>
          <w:szCs w:val="30"/>
          <w:lang w:val="be-BY"/>
        </w:rPr>
        <w:t xml:space="preserve">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>РУП «Институт мелиорации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2015. – 20 с.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110. Технологические регламенты управления водным режимом осушенных торфяных почв Полесья на местном стоке: Заочная научно-практическая конференция «Мелиорация земель и эффективность сельского хозяйства в XXI веке», посвященная 105-летию Института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мелиорации и 105-летию со дня рождения академика С.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Г. Скоропанова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(г. Минск, 10 ноября 2015 г.). – </w:t>
      </w:r>
      <w:r w:rsidR="00C06E1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Минск «РУП «Институт мелиорации»,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2015.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2016</w:t>
      </w:r>
    </w:p>
    <w:p w:rsidR="007437FF" w:rsidRPr="00965F96" w:rsidRDefault="00967F14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111.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Отраслевой технологический регламент возделывания кукурузы на зерно на антропогенно – преобраз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ованных торфяных почвах Полесья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М. Авраменко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63DCD" w:rsidRPr="00965F96">
        <w:rPr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Л.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Н. Лученок, А.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А. Курепин.</w:t>
      </w:r>
      <w:r w:rsidR="009607E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 Минск, 2016. – 20 с.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112. Влияние систем удобрений и последействия сидерата на урожайность маслосемян озимого рапса на торфяно-минеральных почвах Полесья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, Н.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Е.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2016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DCD" w:rsidRPr="00965F96">
        <w:rPr>
          <w:rFonts w:ascii="Times New Roman" w:hAnsi="Times New Roman" w:cs="Times New Roman"/>
          <w:sz w:val="30"/>
          <w:szCs w:val="30"/>
          <w:lang w:val="be-BY"/>
        </w:rPr>
        <w:t>3 (77).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С. 49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54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113. Влияние способов основной обработки почвы и систем удобрения на урожайность маслосемян озимого рапса, возделываемого в звене кормового севооборота на антропогенно-преобразованных торфяных почвах Полесья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Семененко, Е.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Почвоведение и агрохимия. – №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 (56), – С. 169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175.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114. Устройство для осушения бессточного понижения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, А.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И.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И. Казьмирук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Патент BY 20385.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2016.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мая.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115. Сохранение и улучшение торфяных почв Полесья при сельскохозяйственном использовании в условиях немецкой песчано-смешанной культуры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Авраменко,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</w:t>
      </w:r>
      <w:r w:rsidR="00967F14" w:rsidRPr="00965F96">
        <w:rPr>
          <w:rFonts w:ascii="Times New Roman" w:hAnsi="Times New Roman" w:cs="Times New Roman"/>
          <w:sz w:val="30"/>
          <w:szCs w:val="30"/>
          <w:lang w:val="be-BY"/>
        </w:rPr>
        <w:t>Бамбалов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рационального использования природных ресурсов и устойчивое развитие Полесья: Сб. докл. Междунар. науч. конф. (Мин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ск, 14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17 сент. 2016 г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). – Т.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1. Нац. акад. наук Беларуси. – Минск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.: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Бела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руская навука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»,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2016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. – С. 98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100.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116. Климатические изменения на Полесской опытной станции мелиоративного земледелия и луговодства за период инструментальных измерений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рационального использования природных ресурсов и устойчивое развитие Полесья: Сб. докл. Междунар. науч. конф. (Мин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ск, 14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17 сент. 2016 г). – Т.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 . Нац. акад. наук Беларуси. – Минск.: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Беларуская навука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»,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2016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318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322.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117. К вопросу повышения эффективности действия мелиоративных систем по регулированию водного режима почв в условиях Полесья с учетом экстремальных погодных условий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Н.М. Авраменко,</w:t>
      </w:r>
      <w:r w:rsidR="003709CD" w:rsidRPr="00965F96">
        <w:rPr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Проблемы рационального использования природных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ресурсов и устойчивое развитие Полесья: Сб. докл. Междунар. науч. конф. (Минск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, 14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17 сент. 2016 г.). – Т.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2 .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Нац. акад. наук Белар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уси. – Минск: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Беларуская навука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, 2016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9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09CD" w:rsidRPr="00965F96">
        <w:rPr>
          <w:rFonts w:ascii="Times New Roman" w:hAnsi="Times New Roman" w:cs="Times New Roman"/>
          <w:sz w:val="30"/>
          <w:szCs w:val="30"/>
          <w:lang w:val="be-BY"/>
        </w:rPr>
        <w:t>100.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2017</w:t>
      </w:r>
    </w:p>
    <w:p w:rsidR="00EA6DED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118. Эффективность агробиотехнологических приемов при возделывании озимого рапса на маслосемяна на торфяно – минеральных почвах Полесья</w:t>
      </w:r>
      <w:r w:rsidR="00B062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EA6DED" w:rsidRPr="00965F96">
        <w:rPr>
          <w:sz w:val="30"/>
          <w:szCs w:val="30"/>
          <w:lang w:val="be-BY"/>
        </w:rPr>
        <w:t xml:space="preserve">,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Е.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Земледелие и защита растений.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2017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– № 6 (109). – С. 3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6.</w:t>
      </w:r>
    </w:p>
    <w:p w:rsidR="00EA6DED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119. Долговечность торфяно – болотных почв Полесья и пути продления их эффективного использования</w:t>
      </w:r>
      <w:r w:rsidR="00B0624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Авраменко,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Н.Н. Семененко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Почва – удобрение – урожай: материалы Международной научно – практической конференции, посвященной 95-летию кафедр почвоведения и агрохимии БГСХА и 110-летию со днярождения заслуженного деятеля науки БССР, доктора с.– х. наук, профессора Р.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Т. Вильдфлуша – Горки: БГСХА, 2017.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С. 192 – 194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120. Агроэкономическая эффективность комплексного применения способов основной обработки, систем удобрения и предшественника в кормовом севообороте на деградированных торфяных почвах зоны Полесья </w:t>
      </w:r>
      <w:r w:rsidR="00733242" w:rsidRPr="00965F96">
        <w:rPr>
          <w:rFonts w:ascii="Times New Roman" w:hAnsi="Times New Roman" w:cs="Times New Roman"/>
          <w:sz w:val="30"/>
          <w:szCs w:val="30"/>
          <w:lang w:val="be-BY"/>
        </w:rPr>
        <w:t>/ Н.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3242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, Н.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Н. Семененко, Е. В. Каранкевич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Земледелие и защита растений.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>2017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№ 4 (113). – С. 7–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13</w:t>
      </w:r>
    </w:p>
    <w:p w:rsidR="00EA6DED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121. Продуктивность культур звена кормового севооборота  на антропогенно – преобразованных торфяных почвах Полесья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Авраменко</w:t>
      </w:r>
      <w:r w:rsidR="001C2E5D" w:rsidRPr="00965F96">
        <w:rPr>
          <w:sz w:val="30"/>
          <w:szCs w:val="30"/>
          <w:lang w:val="be-BY"/>
        </w:rPr>
        <w:t xml:space="preserve">, 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0E09" w:rsidRPr="00965F96">
        <w:rPr>
          <w:rFonts w:ascii="Times New Roman" w:hAnsi="Times New Roman" w:cs="Times New Roman"/>
          <w:sz w:val="30"/>
          <w:szCs w:val="30"/>
          <w:lang w:val="be-BY"/>
        </w:rPr>
        <w:t>Н. Семененко, Е.В. Каранкевич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>2017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 №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2 (80). – С.29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A6DE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39.</w:t>
      </w:r>
    </w:p>
    <w:p w:rsidR="007437FF" w:rsidRPr="00965F96" w:rsidRDefault="00EA6DED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122.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Влияние комплекса агробиотехнологических приемов на продуктивность культур севооборота, эффективность удобрений и плодородие торфяно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минеральных почв Полесь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я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, Н. Н. Семененко, Е.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В. Каранкевич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Почвоведение и агрохимия.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–2017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№ 1 (58). – С. 94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109.</w:t>
      </w:r>
    </w:p>
    <w:p w:rsidR="001C2E5D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123. Основные направления реконструкции мелиоративных систем в изменяющихся природных условиях региона Полесья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Митрахович, Э.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Н. Шкутов.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Перспектiви iнновацiйного развiтку водного господарства/ Збiрнiк матерiалiв мiжнародної конференцiї. –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Херсон, 2017. – 5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9.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124. Мелиорация Белорусского Полесья: 70-летию Полесской опытной станции мелиоративного земледелия и луговодства посвящается. – Минск: Беларуская навука, 2017. –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165 с.</w:t>
      </w:r>
    </w:p>
    <w:p w:rsidR="001C2E5D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125. Технология использования антропогенно-преобразованных торфяных почв по методу песчано-смешанной культуры в условиях Полесья</w:t>
      </w:r>
      <w:r w:rsidR="001C2E5D" w:rsidRPr="00965F96">
        <w:rPr>
          <w:sz w:val="30"/>
          <w:szCs w:val="30"/>
          <w:lang w:val="be-BY"/>
        </w:rPr>
        <w:t xml:space="preserve">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Н.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Н. Бамбалов, А.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В. Юзупанов /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 Современные методики, и опыт практического применения: материалы Междунар. науч.- практ. конф. (Минск, 19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 октября 2017 г.)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 Нац. акад. наук Беларуси, Ин-т мелиорации; редкол.: Н.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К. Вахонин [и др.]. – Минск: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Беларуская наву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, 2017. – С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150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162.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126. Трансформация осушенных торфяных почв Полесья 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Мелиорация.</w:t>
      </w:r>
      <w:r w:rsidR="001C2E5D" w:rsidRPr="00965F96">
        <w:rPr>
          <w:rFonts w:ascii="Times New Roman" w:hAnsi="Times New Roman" w:cs="Times New Roman"/>
          <w:sz w:val="30"/>
          <w:szCs w:val="30"/>
          <w:lang w:val="be-BY"/>
        </w:rPr>
        <w:t>–2017.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№4 (82). – С.12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15.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127. Технологическая карта на полив сельскохозяйственных культур мобильными шланговыми дождевальными машинами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.М. Авраменко,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П. Лихацевич, Г.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В. Латушкина, В.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И. Желязко, В.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М.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Лукашевич.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– Минск, 2017. – 36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2018</w:t>
      </w:r>
    </w:p>
    <w:p w:rsidR="007437FF" w:rsidRPr="00965F96" w:rsidRDefault="00524C8C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128.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Повышение эффективности работы дренажа на базе новых конструктивных элементов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C63281" w:rsidRPr="00965F96">
        <w:rPr>
          <w:sz w:val="30"/>
          <w:szCs w:val="30"/>
          <w:lang w:val="be-BY"/>
        </w:rPr>
        <w:t>,</w:t>
      </w:r>
      <w:r w:rsidRPr="00965F96">
        <w:rPr>
          <w:sz w:val="30"/>
          <w:szCs w:val="30"/>
          <w:lang w:val="be-BY"/>
        </w:rPr>
        <w:t xml:space="preserve"> </w:t>
      </w:r>
      <w:r w:rsidR="00C63281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А. И.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Митрахович,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И.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Ч. Казьмирук, В.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Н. Кондратьев. // Мелиорация.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2018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 №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2 (84).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– С.5</w:t>
      </w:r>
      <w:r w:rsidR="00544C36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12.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129. Технико-экономические показатели самотечно-насосной системы “ПОМС” в РУП “ПОСМЗиЛ” в различные по водности годы в условиях поте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пления климата / Н. М. Авраменко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А.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И. Митрахович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 2018 – 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3 (85). – С.24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29.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130. Апробация алгоритмов расчета водопотребления</w:t>
      </w:r>
      <w:r w:rsidRPr="00965F96">
        <w:rPr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клюквы крупноплодной по максимальной температуре воздуха и уравнению водного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баланса поч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вы / Н.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2018– 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3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(85). – С.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54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62.</w:t>
      </w:r>
    </w:p>
    <w:p w:rsidR="00524C8C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131. Эффективность приемов интенсификации при возделывании различных видов люцерны в первые годы жизни на агроторфяных почвах Беларуси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, Л.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Н. Лученок, О.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В. Пташец, А.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В. Юзупанов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Современные тенденции в научном обеспечении АПК Верхневолжского региона: Коллективная монография. Федер. гос. бюдж. науч. учреждение “Верхневолжский научный центр” [редкол.: Л.И. Ильин и др.; отв. за вып. В.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В. Окорков], Прессто, 2018. – Т. 2. – С. 182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192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60863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132. Экспериментальные исследования осадки торфа на мелиоративной системе “ПОМС” Лун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>инецкого района / Н. М. Авраменко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Мелиорация. –2018 – №4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(86). – С.50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62.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133. З гаспадарчым падыходам да т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>арфянiкаў</w:t>
      </w:r>
      <w:r w:rsidR="00146C70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/Н. М. Авраменко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Лунiнецкiя навiны.–2018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softHyphen/>
        <w:t>2 лiстапада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>84</w:t>
      </w:r>
      <w:r w:rsidR="00524C8C" w:rsidRPr="00965F9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A5635" w:rsidRPr="00965F9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С. 2.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2019 г.</w:t>
      </w:r>
    </w:p>
    <w:p w:rsidR="007437FF" w:rsidRPr="00965F96" w:rsidRDefault="007437FF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134. Изменение физических свойств осушенной торфяной залежи в пр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2779A" w:rsidRPr="00965F96">
        <w:rPr>
          <w:rFonts w:ascii="Times New Roman" w:hAnsi="Times New Roman" w:cs="Times New Roman"/>
          <w:sz w:val="30"/>
          <w:szCs w:val="30"/>
          <w:lang w:val="be-BY"/>
        </w:rPr>
        <w:t>цессе ее осадки / Н.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779A" w:rsidRPr="00965F96">
        <w:rPr>
          <w:rFonts w:ascii="Times New Roman" w:hAnsi="Times New Roman" w:cs="Times New Roman"/>
          <w:sz w:val="30"/>
          <w:szCs w:val="30"/>
          <w:lang w:val="be-BY"/>
        </w:rPr>
        <w:t>М. Авраменко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Мелиорация 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–2019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–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 (87). – С. 24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37.</w:t>
      </w:r>
    </w:p>
    <w:p w:rsidR="00562C17" w:rsidRPr="00965F96" w:rsidRDefault="0062779A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135.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Ресурсоэкономный технический регламент скашивания и удаления травяной и водной растительности по берегам и руслам каналов в Полесье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Авраменко.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Е. Н. Яцушкевич // Мелиорация.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2019 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7FF" w:rsidRPr="00965F96">
        <w:rPr>
          <w:rFonts w:ascii="Times New Roman" w:hAnsi="Times New Roman" w:cs="Times New Roman"/>
          <w:sz w:val="30"/>
          <w:szCs w:val="30"/>
          <w:lang w:val="be-BY"/>
        </w:rPr>
        <w:t>№2 (88). – С. 34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–41.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136. Дренажные скважины как источник водообеспечения оросительной техники в зоне Белор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2779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сского Полесья / Н. М. Авраменко, </w:t>
      </w:r>
      <w:r w:rsidR="00562C17" w:rsidRPr="00965F96">
        <w:rPr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А. И. Митрахович, А. П. Майорчик // Мелиорация.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– 2019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– 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3 (89). – С. 5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10.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137. Многофункциональные водоемы-копани как конструктивные элементы регулирования водного режима на мелиоративных объектах Полесья с антропогенно-преобразованными торфяными почвами в условиях потепления климата</w:t>
      </w:r>
      <w:r w:rsidR="0062779A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</w:t>
      </w:r>
      <w:r w:rsidR="001036ED" w:rsidRPr="00965F96">
        <w:rPr>
          <w:rFonts w:ascii="Times New Roman" w:hAnsi="Times New Roman" w:cs="Times New Roman"/>
          <w:sz w:val="30"/>
          <w:szCs w:val="30"/>
          <w:lang w:val="be-BY"/>
        </w:rPr>
        <w:t>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// Актуальные научно-технические и экологические проблемы мелиорации земель: Сборник материалов международной научно-практической конференции, посвященной 100-летию мелиоративного образования в Горках, 14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15 марта 2019 года / Белорусская государственная сельскохозяйственная академия: по ред. В. И. Желя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зко. – Горки: РПЦ «Печатник»,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2019. – С. 40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50.</w:t>
      </w:r>
    </w:p>
    <w:p w:rsidR="007437FF" w:rsidRPr="00965F96" w:rsidRDefault="007437FF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138. Наступление на болоты</w:t>
      </w:r>
      <w:r w:rsidR="0061345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 Н. М. Авраменко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//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Лунінецкія навіны.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2019. 31 мая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№40)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– С. 4.</w:t>
      </w:r>
    </w:p>
    <w:p w:rsidR="00562C17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139. Отраслевой технологический регламент производства сырья для высокоэнергетич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еских кормов на </w:t>
      </w:r>
      <w:r w:rsidR="00613458" w:rsidRPr="00965F96">
        <w:rPr>
          <w:rFonts w:ascii="Times New Roman" w:hAnsi="Times New Roman" w:cs="Times New Roman"/>
          <w:sz w:val="30"/>
          <w:szCs w:val="30"/>
          <w:lang w:val="be-BY"/>
        </w:rPr>
        <w:t>торфяных почвах / Н. М. Авраменко,</w:t>
      </w:r>
      <w:r w:rsidR="00562C17" w:rsidRPr="00965F96">
        <w:rPr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Л. Н. Лученок, А. С. Мееровский, О. В. Пташец, С. Г. Баран, Е. И. Чекель, Н. Н. Семененко, А. В. Юзупанов, Г. И. Ковалец, В. Н. Халецкий, О. Н. Якута, А. Д. Кравчук.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 Минск: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Институт ме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лиорации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, 2019. – 52 с.</w:t>
      </w:r>
    </w:p>
    <w:p w:rsidR="007437FF" w:rsidRPr="00965F96" w:rsidRDefault="007437FF" w:rsidP="004B7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140. Рекомендации по управлению дождеванием в производственных условиях, обеспечивающему за счет оперативности и повышения качества полива условия для получения максимальной прибыли от орошен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ия сельскохозяйс</w:t>
      </w:r>
      <w:r w:rsidR="00613458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твенных культур / Н. М. Авраменко, </w:t>
      </w:r>
      <w:r w:rsidR="00B603E6" w:rsidRPr="00965F96">
        <w:rPr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А. С. Анженков, А. П. Лихацевич, Г. В. Латушкина, В. Г. Лягуский, В. И.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lastRenderedPageBreak/>
        <w:t>Желязко, В. М. Лукашевич, С. В. Наб</w:t>
      </w:r>
      <w:bookmarkStart w:id="0" w:name="_GoBack"/>
      <w:bookmarkEnd w:id="0"/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здоров, И. А. Романов, А. А. Левкевич.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– Минск, 2019. – 81 с.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37FF" w:rsidRPr="00965F96" w:rsidRDefault="007437FF" w:rsidP="004B70C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b/>
          <w:sz w:val="30"/>
          <w:szCs w:val="30"/>
          <w:lang w:val="be-BY"/>
        </w:rPr>
        <w:t>2020 г.</w:t>
      </w:r>
    </w:p>
    <w:p w:rsidR="007437FF" w:rsidRPr="00965F96" w:rsidRDefault="007437FF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141. Водный баланс торфяных почв на орошаемых пастбищах Полесья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. – Минск: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ИВЦ Минфина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, 2020. – 152 с.</w:t>
      </w:r>
    </w:p>
    <w:p w:rsidR="007437FF" w:rsidRPr="00965F96" w:rsidRDefault="007437FF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142. Асушаныя тарфянiкi варта берагчы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>а / Н. М. Авраменко,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А. В.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Юзупанов.            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//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Лунiнецкiя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навiны.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3D3" w:rsidRPr="00965F96">
        <w:rPr>
          <w:rFonts w:ascii="Times New Roman" w:hAnsi="Times New Roman" w:cs="Times New Roman"/>
          <w:sz w:val="30"/>
          <w:szCs w:val="30"/>
          <w:lang w:val="be-BY"/>
        </w:rPr>
        <w:t>2020.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>5 чэрве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(№ 43).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– С. 4.</w:t>
      </w:r>
    </w:p>
    <w:p w:rsidR="000B4D0D" w:rsidRPr="00965F96" w:rsidRDefault="007437FF" w:rsidP="004B70C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65F96">
        <w:rPr>
          <w:rFonts w:ascii="Times New Roman" w:hAnsi="Times New Roman" w:cs="Times New Roman"/>
          <w:sz w:val="30"/>
          <w:szCs w:val="30"/>
          <w:lang w:val="be-BY"/>
        </w:rPr>
        <w:t>143. Осушенные торфяные почвы Белорусского Полесья в начале ХХI века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922DF4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Н. М. Авраменко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, А.С. Мееровский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// Мелиорация.–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2020.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2C17" w:rsidRPr="00965F9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60863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3E6"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(92).                                                                                           </w:t>
      </w:r>
      <w:r w:rsidRPr="00965F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B70CC" w:rsidRPr="00965F96" w:rsidRDefault="004B70CC" w:rsidP="000B4D0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B70CC" w:rsidRPr="00965F96" w:rsidRDefault="004B70CC" w:rsidP="000B4D0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B70CC" w:rsidRPr="00965F96" w:rsidRDefault="004B70CC" w:rsidP="000B4D0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B70CC" w:rsidRPr="00965F96" w:rsidRDefault="004B70CC" w:rsidP="000B4D0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B70CC" w:rsidRPr="00965F96" w:rsidRDefault="004B70CC" w:rsidP="000B4D0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157A6" w:rsidRPr="00965F96" w:rsidRDefault="008157A6" w:rsidP="000B4D0D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8157A6" w:rsidRPr="0096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14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6019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D0D"/>
    <w:rsid w:val="000B4E82"/>
    <w:rsid w:val="000B6D59"/>
    <w:rsid w:val="000D636C"/>
    <w:rsid w:val="000E4DAE"/>
    <w:rsid w:val="000E6727"/>
    <w:rsid w:val="000E6EF9"/>
    <w:rsid w:val="000F0E9C"/>
    <w:rsid w:val="000F149F"/>
    <w:rsid w:val="001036ED"/>
    <w:rsid w:val="0011074E"/>
    <w:rsid w:val="0011730F"/>
    <w:rsid w:val="00120867"/>
    <w:rsid w:val="00122D61"/>
    <w:rsid w:val="00126217"/>
    <w:rsid w:val="00126870"/>
    <w:rsid w:val="001343D3"/>
    <w:rsid w:val="00134D77"/>
    <w:rsid w:val="00135CBA"/>
    <w:rsid w:val="00141FE8"/>
    <w:rsid w:val="00142453"/>
    <w:rsid w:val="00146C70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3ED6"/>
    <w:rsid w:val="00184B06"/>
    <w:rsid w:val="00185186"/>
    <w:rsid w:val="00185ECA"/>
    <w:rsid w:val="00187081"/>
    <w:rsid w:val="001A0780"/>
    <w:rsid w:val="001A45B3"/>
    <w:rsid w:val="001C2E5D"/>
    <w:rsid w:val="001C6AD0"/>
    <w:rsid w:val="001D2302"/>
    <w:rsid w:val="001D23DE"/>
    <w:rsid w:val="001D3388"/>
    <w:rsid w:val="001D4F0D"/>
    <w:rsid w:val="001D75FB"/>
    <w:rsid w:val="001F1C93"/>
    <w:rsid w:val="001F24C7"/>
    <w:rsid w:val="001F477A"/>
    <w:rsid w:val="00204D44"/>
    <w:rsid w:val="002053A6"/>
    <w:rsid w:val="00207D99"/>
    <w:rsid w:val="002227A4"/>
    <w:rsid w:val="002244CA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0863"/>
    <w:rsid w:val="00261C21"/>
    <w:rsid w:val="00265617"/>
    <w:rsid w:val="00265948"/>
    <w:rsid w:val="002825E3"/>
    <w:rsid w:val="00282993"/>
    <w:rsid w:val="00286FE7"/>
    <w:rsid w:val="00290879"/>
    <w:rsid w:val="00294C40"/>
    <w:rsid w:val="00297A59"/>
    <w:rsid w:val="002A42D5"/>
    <w:rsid w:val="002A53D9"/>
    <w:rsid w:val="002A5635"/>
    <w:rsid w:val="002A598E"/>
    <w:rsid w:val="002A61D9"/>
    <w:rsid w:val="002A7FCC"/>
    <w:rsid w:val="002B12D9"/>
    <w:rsid w:val="002B2B34"/>
    <w:rsid w:val="002C064B"/>
    <w:rsid w:val="002C0991"/>
    <w:rsid w:val="002C4605"/>
    <w:rsid w:val="002C577B"/>
    <w:rsid w:val="002E1BA9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9CD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64C2"/>
    <w:rsid w:val="003B181C"/>
    <w:rsid w:val="003B6496"/>
    <w:rsid w:val="003C18FA"/>
    <w:rsid w:val="003D358D"/>
    <w:rsid w:val="003E0120"/>
    <w:rsid w:val="003E041F"/>
    <w:rsid w:val="003E1180"/>
    <w:rsid w:val="003F0D5C"/>
    <w:rsid w:val="003F0FBA"/>
    <w:rsid w:val="003F28E4"/>
    <w:rsid w:val="003F42BD"/>
    <w:rsid w:val="003F6A3C"/>
    <w:rsid w:val="00400072"/>
    <w:rsid w:val="004021AD"/>
    <w:rsid w:val="0040308F"/>
    <w:rsid w:val="0040624D"/>
    <w:rsid w:val="00406B88"/>
    <w:rsid w:val="00407EA5"/>
    <w:rsid w:val="00411389"/>
    <w:rsid w:val="00417964"/>
    <w:rsid w:val="00417C5E"/>
    <w:rsid w:val="004229C6"/>
    <w:rsid w:val="00431C84"/>
    <w:rsid w:val="00431EF0"/>
    <w:rsid w:val="00433614"/>
    <w:rsid w:val="00433FAA"/>
    <w:rsid w:val="00437DAF"/>
    <w:rsid w:val="00440E8B"/>
    <w:rsid w:val="004444AE"/>
    <w:rsid w:val="004562B4"/>
    <w:rsid w:val="00472195"/>
    <w:rsid w:val="004816A6"/>
    <w:rsid w:val="00484F44"/>
    <w:rsid w:val="004935AF"/>
    <w:rsid w:val="00493957"/>
    <w:rsid w:val="0049577F"/>
    <w:rsid w:val="00497EAC"/>
    <w:rsid w:val="004A3FEB"/>
    <w:rsid w:val="004B2B40"/>
    <w:rsid w:val="004B70CC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641C"/>
    <w:rsid w:val="005175F7"/>
    <w:rsid w:val="00520B28"/>
    <w:rsid w:val="0052472F"/>
    <w:rsid w:val="00524C8C"/>
    <w:rsid w:val="00531AF5"/>
    <w:rsid w:val="00533A97"/>
    <w:rsid w:val="005348E8"/>
    <w:rsid w:val="00544C36"/>
    <w:rsid w:val="005452F2"/>
    <w:rsid w:val="005459E1"/>
    <w:rsid w:val="005629B0"/>
    <w:rsid w:val="00562C17"/>
    <w:rsid w:val="00572AC0"/>
    <w:rsid w:val="00582545"/>
    <w:rsid w:val="0058665C"/>
    <w:rsid w:val="00586B3D"/>
    <w:rsid w:val="005872FE"/>
    <w:rsid w:val="00587D25"/>
    <w:rsid w:val="00590204"/>
    <w:rsid w:val="0059042F"/>
    <w:rsid w:val="00590C8C"/>
    <w:rsid w:val="00594405"/>
    <w:rsid w:val="005A0884"/>
    <w:rsid w:val="005A295E"/>
    <w:rsid w:val="005A2FC9"/>
    <w:rsid w:val="005A4710"/>
    <w:rsid w:val="005B4E17"/>
    <w:rsid w:val="005B5F79"/>
    <w:rsid w:val="005C27B2"/>
    <w:rsid w:val="005D2C93"/>
    <w:rsid w:val="005E2B10"/>
    <w:rsid w:val="005E775E"/>
    <w:rsid w:val="005F4CDC"/>
    <w:rsid w:val="005F6F6D"/>
    <w:rsid w:val="00601FCB"/>
    <w:rsid w:val="006036CC"/>
    <w:rsid w:val="00611F9A"/>
    <w:rsid w:val="0061313C"/>
    <w:rsid w:val="00613458"/>
    <w:rsid w:val="00614F38"/>
    <w:rsid w:val="00622441"/>
    <w:rsid w:val="006226C0"/>
    <w:rsid w:val="00624AFB"/>
    <w:rsid w:val="0062779A"/>
    <w:rsid w:val="00630A02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864C4"/>
    <w:rsid w:val="006A07AF"/>
    <w:rsid w:val="006A2504"/>
    <w:rsid w:val="006A39A0"/>
    <w:rsid w:val="006A73E2"/>
    <w:rsid w:val="006B69D0"/>
    <w:rsid w:val="006B7B2D"/>
    <w:rsid w:val="006C73BB"/>
    <w:rsid w:val="006C7505"/>
    <w:rsid w:val="006C76A2"/>
    <w:rsid w:val="006D27E4"/>
    <w:rsid w:val="006D7B49"/>
    <w:rsid w:val="006E1D3D"/>
    <w:rsid w:val="006E35F9"/>
    <w:rsid w:val="006E465B"/>
    <w:rsid w:val="006E4C0D"/>
    <w:rsid w:val="006F6A60"/>
    <w:rsid w:val="00705BB3"/>
    <w:rsid w:val="00707B4E"/>
    <w:rsid w:val="007126FA"/>
    <w:rsid w:val="00716E9E"/>
    <w:rsid w:val="007254A9"/>
    <w:rsid w:val="00733242"/>
    <w:rsid w:val="0073488F"/>
    <w:rsid w:val="007437FF"/>
    <w:rsid w:val="00744C66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198"/>
    <w:rsid w:val="00766711"/>
    <w:rsid w:val="00771D14"/>
    <w:rsid w:val="0077267A"/>
    <w:rsid w:val="00772BE5"/>
    <w:rsid w:val="00774807"/>
    <w:rsid w:val="00783370"/>
    <w:rsid w:val="00785510"/>
    <w:rsid w:val="00787CD2"/>
    <w:rsid w:val="007A345B"/>
    <w:rsid w:val="007A596A"/>
    <w:rsid w:val="007B0B11"/>
    <w:rsid w:val="007B0C00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7A6"/>
    <w:rsid w:val="00815D52"/>
    <w:rsid w:val="00820A18"/>
    <w:rsid w:val="00825D93"/>
    <w:rsid w:val="008267C5"/>
    <w:rsid w:val="00833E4D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A586C"/>
    <w:rsid w:val="008A64E7"/>
    <w:rsid w:val="008B29D2"/>
    <w:rsid w:val="008B54EF"/>
    <w:rsid w:val="008B78E4"/>
    <w:rsid w:val="008C09E4"/>
    <w:rsid w:val="008C14D3"/>
    <w:rsid w:val="008C1BD7"/>
    <w:rsid w:val="008C48EF"/>
    <w:rsid w:val="008C604F"/>
    <w:rsid w:val="008D2A1C"/>
    <w:rsid w:val="008D2CC5"/>
    <w:rsid w:val="008D45F1"/>
    <w:rsid w:val="008D763F"/>
    <w:rsid w:val="008E3E93"/>
    <w:rsid w:val="008E5928"/>
    <w:rsid w:val="008F38FE"/>
    <w:rsid w:val="00901E4E"/>
    <w:rsid w:val="00904945"/>
    <w:rsid w:val="0091427F"/>
    <w:rsid w:val="009158FA"/>
    <w:rsid w:val="00916BA0"/>
    <w:rsid w:val="00922DF4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7E1"/>
    <w:rsid w:val="00960FE5"/>
    <w:rsid w:val="00961302"/>
    <w:rsid w:val="00962E17"/>
    <w:rsid w:val="00962E2C"/>
    <w:rsid w:val="009635DA"/>
    <w:rsid w:val="00964A42"/>
    <w:rsid w:val="00965F96"/>
    <w:rsid w:val="0096782C"/>
    <w:rsid w:val="00967F14"/>
    <w:rsid w:val="009730EF"/>
    <w:rsid w:val="00977A99"/>
    <w:rsid w:val="00986888"/>
    <w:rsid w:val="0099215B"/>
    <w:rsid w:val="00994DE8"/>
    <w:rsid w:val="009A1B00"/>
    <w:rsid w:val="009A2E8B"/>
    <w:rsid w:val="009B1F80"/>
    <w:rsid w:val="009B49A5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9F5CF1"/>
    <w:rsid w:val="00A002EE"/>
    <w:rsid w:val="00A007BB"/>
    <w:rsid w:val="00A01380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25B0"/>
    <w:rsid w:val="00A96913"/>
    <w:rsid w:val="00A97229"/>
    <w:rsid w:val="00AB2C37"/>
    <w:rsid w:val="00AB6476"/>
    <w:rsid w:val="00AB6581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6240"/>
    <w:rsid w:val="00B07EB7"/>
    <w:rsid w:val="00B160AE"/>
    <w:rsid w:val="00B26779"/>
    <w:rsid w:val="00B26BE1"/>
    <w:rsid w:val="00B344D1"/>
    <w:rsid w:val="00B35171"/>
    <w:rsid w:val="00B41FC0"/>
    <w:rsid w:val="00B5036D"/>
    <w:rsid w:val="00B534BB"/>
    <w:rsid w:val="00B603E6"/>
    <w:rsid w:val="00B6421F"/>
    <w:rsid w:val="00B64BA3"/>
    <w:rsid w:val="00B66555"/>
    <w:rsid w:val="00B70087"/>
    <w:rsid w:val="00B70702"/>
    <w:rsid w:val="00B728A2"/>
    <w:rsid w:val="00B741D3"/>
    <w:rsid w:val="00B753CB"/>
    <w:rsid w:val="00B8356E"/>
    <w:rsid w:val="00B83867"/>
    <w:rsid w:val="00B84893"/>
    <w:rsid w:val="00B94EF2"/>
    <w:rsid w:val="00BA144A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0E09"/>
    <w:rsid w:val="00C03B52"/>
    <w:rsid w:val="00C062C6"/>
    <w:rsid w:val="00C06E18"/>
    <w:rsid w:val="00C1488E"/>
    <w:rsid w:val="00C16066"/>
    <w:rsid w:val="00C205CE"/>
    <w:rsid w:val="00C26FCD"/>
    <w:rsid w:val="00C33B8B"/>
    <w:rsid w:val="00C342EA"/>
    <w:rsid w:val="00C36E9C"/>
    <w:rsid w:val="00C373A2"/>
    <w:rsid w:val="00C40A71"/>
    <w:rsid w:val="00C449B8"/>
    <w:rsid w:val="00C44DB4"/>
    <w:rsid w:val="00C455B7"/>
    <w:rsid w:val="00C47B0D"/>
    <w:rsid w:val="00C5760B"/>
    <w:rsid w:val="00C62FDD"/>
    <w:rsid w:val="00C63281"/>
    <w:rsid w:val="00C65DA9"/>
    <w:rsid w:val="00C80265"/>
    <w:rsid w:val="00C83F66"/>
    <w:rsid w:val="00C8416E"/>
    <w:rsid w:val="00C8513E"/>
    <w:rsid w:val="00C97FB6"/>
    <w:rsid w:val="00CA06CF"/>
    <w:rsid w:val="00CA4A06"/>
    <w:rsid w:val="00CA6224"/>
    <w:rsid w:val="00CA6271"/>
    <w:rsid w:val="00CA68BB"/>
    <w:rsid w:val="00CB32C3"/>
    <w:rsid w:val="00CC3938"/>
    <w:rsid w:val="00CC7858"/>
    <w:rsid w:val="00CD2C87"/>
    <w:rsid w:val="00CD6436"/>
    <w:rsid w:val="00CE5CCB"/>
    <w:rsid w:val="00CF3154"/>
    <w:rsid w:val="00CF36D8"/>
    <w:rsid w:val="00CF5AC4"/>
    <w:rsid w:val="00CF747A"/>
    <w:rsid w:val="00D0534F"/>
    <w:rsid w:val="00D06894"/>
    <w:rsid w:val="00D12C11"/>
    <w:rsid w:val="00D12CFB"/>
    <w:rsid w:val="00D213FA"/>
    <w:rsid w:val="00D238DC"/>
    <w:rsid w:val="00D25652"/>
    <w:rsid w:val="00D26E45"/>
    <w:rsid w:val="00D3001C"/>
    <w:rsid w:val="00D3491A"/>
    <w:rsid w:val="00D350D4"/>
    <w:rsid w:val="00D37D17"/>
    <w:rsid w:val="00D37EBE"/>
    <w:rsid w:val="00D456A1"/>
    <w:rsid w:val="00D51851"/>
    <w:rsid w:val="00D54416"/>
    <w:rsid w:val="00D57F4C"/>
    <w:rsid w:val="00D65307"/>
    <w:rsid w:val="00D666CA"/>
    <w:rsid w:val="00D80069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03142"/>
    <w:rsid w:val="00E1034F"/>
    <w:rsid w:val="00E103E0"/>
    <w:rsid w:val="00E13140"/>
    <w:rsid w:val="00E23FC3"/>
    <w:rsid w:val="00E30ACD"/>
    <w:rsid w:val="00E351DF"/>
    <w:rsid w:val="00E369FD"/>
    <w:rsid w:val="00E3731B"/>
    <w:rsid w:val="00E3732E"/>
    <w:rsid w:val="00E37FA1"/>
    <w:rsid w:val="00E415DB"/>
    <w:rsid w:val="00E444E2"/>
    <w:rsid w:val="00E5039E"/>
    <w:rsid w:val="00E53D79"/>
    <w:rsid w:val="00E549A1"/>
    <w:rsid w:val="00E57FD6"/>
    <w:rsid w:val="00E63518"/>
    <w:rsid w:val="00E64DF3"/>
    <w:rsid w:val="00E66604"/>
    <w:rsid w:val="00E729DA"/>
    <w:rsid w:val="00E74E40"/>
    <w:rsid w:val="00E76432"/>
    <w:rsid w:val="00E7735C"/>
    <w:rsid w:val="00E80536"/>
    <w:rsid w:val="00E80914"/>
    <w:rsid w:val="00E8286B"/>
    <w:rsid w:val="00E84EF0"/>
    <w:rsid w:val="00E86D30"/>
    <w:rsid w:val="00E918EF"/>
    <w:rsid w:val="00E964CE"/>
    <w:rsid w:val="00E96548"/>
    <w:rsid w:val="00EA216C"/>
    <w:rsid w:val="00EA508C"/>
    <w:rsid w:val="00EA6DED"/>
    <w:rsid w:val="00EB02E5"/>
    <w:rsid w:val="00EB0ACA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672B"/>
    <w:rsid w:val="00F23051"/>
    <w:rsid w:val="00F244A6"/>
    <w:rsid w:val="00F3316C"/>
    <w:rsid w:val="00F4000F"/>
    <w:rsid w:val="00F41095"/>
    <w:rsid w:val="00F44691"/>
    <w:rsid w:val="00F450EB"/>
    <w:rsid w:val="00F4783C"/>
    <w:rsid w:val="00F5064E"/>
    <w:rsid w:val="00F552D4"/>
    <w:rsid w:val="00F5727A"/>
    <w:rsid w:val="00F63DCD"/>
    <w:rsid w:val="00F64BB5"/>
    <w:rsid w:val="00F66BC5"/>
    <w:rsid w:val="00F679AF"/>
    <w:rsid w:val="00F704E4"/>
    <w:rsid w:val="00F727BA"/>
    <w:rsid w:val="00F73A15"/>
    <w:rsid w:val="00F7537B"/>
    <w:rsid w:val="00F846B2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B28D-DF14-4EAC-937D-922F5C9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51</cp:revision>
  <dcterms:created xsi:type="dcterms:W3CDTF">2020-07-06T07:40:00Z</dcterms:created>
  <dcterms:modified xsi:type="dcterms:W3CDTF">2020-07-09T12:10:00Z</dcterms:modified>
</cp:coreProperties>
</file>