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FCEF5" w14:textId="77777777" w:rsidR="009E67F6" w:rsidRDefault="009E67F6" w:rsidP="00F17273">
      <w:pPr>
        <w:jc w:val="center"/>
        <w:rPr>
          <w:b/>
          <w:bCs/>
          <w:color w:val="4472C4" w:themeColor="accent1"/>
          <w:sz w:val="32"/>
          <w:szCs w:val="32"/>
          <w:lang w:val="ru-RU"/>
        </w:rPr>
      </w:pPr>
    </w:p>
    <w:p w14:paraId="16E75D41" w14:textId="134FC471" w:rsidR="00E05A09" w:rsidRPr="00932982" w:rsidRDefault="00F17273" w:rsidP="00F17273">
      <w:pPr>
        <w:jc w:val="center"/>
        <w:rPr>
          <w:b/>
          <w:bCs/>
          <w:color w:val="C00000"/>
          <w:sz w:val="32"/>
          <w:szCs w:val="32"/>
          <w:lang w:val="ru-RU"/>
        </w:rPr>
      </w:pPr>
      <w:r w:rsidRPr="00932982">
        <w:rPr>
          <w:b/>
          <w:bCs/>
          <w:color w:val="C00000"/>
          <w:sz w:val="32"/>
          <w:szCs w:val="32"/>
          <w:lang w:val="ru-RU"/>
        </w:rPr>
        <w:t>Законодательные акты, регламентирующие деятельность:</w:t>
      </w:r>
    </w:p>
    <w:p w14:paraId="474E3E5E" w14:textId="77777777" w:rsidR="00932982" w:rsidRDefault="00932982" w:rsidP="00F17273">
      <w:pPr>
        <w:jc w:val="center"/>
        <w:rPr>
          <w:b/>
          <w:bCs/>
          <w:color w:val="4472C4" w:themeColor="accent1"/>
          <w:sz w:val="32"/>
          <w:szCs w:val="32"/>
          <w:lang w:val="ru-RU"/>
        </w:rPr>
      </w:pPr>
    </w:p>
    <w:p w14:paraId="0ECCBCE9" w14:textId="13A09180" w:rsidR="003C016C" w:rsidRPr="00E07CBF" w:rsidRDefault="007218E4" w:rsidP="007218E4">
      <w:pPr>
        <w:jc w:val="both"/>
        <w:rPr>
          <w:color w:val="4472C4" w:themeColor="accent1"/>
          <w:sz w:val="24"/>
          <w:szCs w:val="24"/>
          <w:lang w:val="ru-RU"/>
        </w:rPr>
      </w:pPr>
      <w:r>
        <w:rPr>
          <w:color w:val="4472C4" w:themeColor="accent1"/>
          <w:sz w:val="24"/>
          <w:szCs w:val="24"/>
          <w:lang w:val="ru-RU"/>
        </w:rPr>
        <w:t>1</w:t>
      </w:r>
      <w:r w:rsidR="003909A7">
        <w:rPr>
          <w:color w:val="4472C4" w:themeColor="accent1"/>
          <w:sz w:val="24"/>
          <w:szCs w:val="24"/>
          <w:lang w:val="ru-RU"/>
        </w:rPr>
        <w:t xml:space="preserve"> </w:t>
      </w:r>
      <w:r>
        <w:rPr>
          <w:color w:val="4472C4" w:themeColor="accent1"/>
          <w:sz w:val="24"/>
          <w:szCs w:val="24"/>
          <w:lang w:val="ru-RU"/>
        </w:rPr>
        <w:t xml:space="preserve"> </w:t>
      </w:r>
      <w:r w:rsidR="003C016C" w:rsidRPr="00E07CBF">
        <w:rPr>
          <w:color w:val="4472C4" w:themeColor="accent1"/>
          <w:sz w:val="24"/>
          <w:szCs w:val="24"/>
          <w:lang w:val="ru-RU"/>
        </w:rPr>
        <w:t>Конституция Республики Беларусь</w:t>
      </w:r>
    </w:p>
    <w:p w14:paraId="7291F693" w14:textId="0651B98B" w:rsidR="003C016C" w:rsidRPr="00E07CBF" w:rsidRDefault="003C016C" w:rsidP="007218E4">
      <w:pPr>
        <w:spacing w:after="240"/>
        <w:jc w:val="both"/>
        <w:rPr>
          <w:color w:val="4472C4" w:themeColor="accent1"/>
          <w:sz w:val="32"/>
          <w:szCs w:val="32"/>
          <w:lang w:val="ru-RU"/>
        </w:rPr>
      </w:pPr>
      <w:r w:rsidRPr="00E07CBF">
        <w:rPr>
          <w:color w:val="4472C4" w:themeColor="accent1"/>
          <w:sz w:val="24"/>
          <w:szCs w:val="24"/>
          <w:lang w:val="ru-RU"/>
        </w:rPr>
        <w:t xml:space="preserve">Минск: </w:t>
      </w:r>
      <w:r w:rsidR="00932982" w:rsidRPr="00E07CBF">
        <w:rPr>
          <w:color w:val="4472C4" w:themeColor="accent1"/>
          <w:sz w:val="24"/>
          <w:szCs w:val="24"/>
          <w:lang w:val="ru-RU"/>
        </w:rPr>
        <w:t>Н</w:t>
      </w:r>
      <w:r w:rsidRPr="00E07CBF">
        <w:rPr>
          <w:color w:val="4472C4" w:themeColor="accent1"/>
          <w:sz w:val="24"/>
          <w:szCs w:val="24"/>
          <w:lang w:val="ru-RU"/>
        </w:rPr>
        <w:t>ациональный центр законодательства и правовой информации Республики Беларусь, 2026. 192</w:t>
      </w:r>
      <w:r w:rsidR="00A63813" w:rsidRPr="00E07CBF">
        <w:rPr>
          <w:color w:val="4472C4" w:themeColor="accent1"/>
          <w:sz w:val="24"/>
          <w:szCs w:val="24"/>
          <w:lang w:val="ru-RU"/>
        </w:rPr>
        <w:t xml:space="preserve"> </w:t>
      </w:r>
      <w:r w:rsidRPr="00E07CBF">
        <w:rPr>
          <w:color w:val="4472C4" w:themeColor="accent1"/>
          <w:sz w:val="24"/>
          <w:szCs w:val="24"/>
          <w:lang w:val="ru-RU"/>
        </w:rPr>
        <w:t>с</w:t>
      </w:r>
      <w:r w:rsidRPr="00E07CBF">
        <w:rPr>
          <w:color w:val="4472C4" w:themeColor="accent1"/>
          <w:sz w:val="32"/>
          <w:szCs w:val="32"/>
          <w:lang w:val="ru-RU"/>
        </w:rPr>
        <w:t>.</w:t>
      </w:r>
    </w:p>
    <w:p w14:paraId="10BB0AED" w14:textId="71564ED2" w:rsidR="00F05C4D" w:rsidRPr="00E07CBF" w:rsidRDefault="003909A7" w:rsidP="007218E4">
      <w:pPr>
        <w:jc w:val="both"/>
        <w:rPr>
          <w:color w:val="4472C4" w:themeColor="accent1"/>
          <w:sz w:val="24"/>
          <w:szCs w:val="24"/>
          <w:lang w:val="ru-RU"/>
        </w:rPr>
      </w:pPr>
      <w:r>
        <w:rPr>
          <w:color w:val="4472C4" w:themeColor="accent1"/>
          <w:sz w:val="24"/>
          <w:szCs w:val="24"/>
          <w:lang w:val="ru-RU"/>
        </w:rPr>
        <w:t>2.</w:t>
      </w:r>
      <w:r w:rsidR="00F05C4D" w:rsidRPr="00E07CBF">
        <w:rPr>
          <w:color w:val="4472C4" w:themeColor="accent1"/>
          <w:sz w:val="24"/>
          <w:szCs w:val="24"/>
          <w:lang w:val="ru-RU"/>
        </w:rPr>
        <w:t>Кодекс Республики Беларусь о браке и семье. Минск : Национальный центр законодательства и правовой информации Республики Беларусь, 2026. 175 с.</w:t>
      </w:r>
    </w:p>
    <w:p w14:paraId="0AF73867" w14:textId="77777777" w:rsidR="00932982" w:rsidRPr="00E07CBF" w:rsidRDefault="00932982" w:rsidP="003C016C">
      <w:pPr>
        <w:jc w:val="both"/>
        <w:rPr>
          <w:color w:val="4472C4" w:themeColor="accent1"/>
          <w:sz w:val="24"/>
          <w:szCs w:val="24"/>
          <w:lang w:val="ru-RU"/>
        </w:rPr>
      </w:pPr>
    </w:p>
    <w:p w14:paraId="5850D650" w14:textId="156E225B" w:rsidR="00F05C4D" w:rsidRPr="00E07CBF" w:rsidRDefault="003909A7" w:rsidP="003909A7">
      <w:pPr>
        <w:rPr>
          <w:color w:val="4472C4" w:themeColor="accent1"/>
          <w:sz w:val="24"/>
          <w:szCs w:val="24"/>
          <w:lang w:val="ru-RU"/>
        </w:rPr>
      </w:pPr>
      <w:r>
        <w:rPr>
          <w:color w:val="4472C4" w:themeColor="accent1"/>
          <w:sz w:val="24"/>
          <w:szCs w:val="24"/>
          <w:lang w:val="ru-RU"/>
        </w:rPr>
        <w:t>3.</w:t>
      </w:r>
      <w:r w:rsidR="00F05C4D" w:rsidRPr="00E07CBF">
        <w:rPr>
          <w:color w:val="4472C4" w:themeColor="accent1"/>
          <w:sz w:val="24"/>
          <w:szCs w:val="24"/>
          <w:lang w:val="ru-RU"/>
        </w:rPr>
        <w:t>Гражданский кодекс Республики  Беларусь</w:t>
      </w:r>
      <w:r w:rsidR="007218E4">
        <w:rPr>
          <w:color w:val="4472C4" w:themeColor="accent1"/>
          <w:sz w:val="24"/>
          <w:szCs w:val="24"/>
          <w:lang w:val="ru-RU"/>
        </w:rPr>
        <w:t xml:space="preserve">. </w:t>
      </w:r>
      <w:r w:rsidR="00F05C4D" w:rsidRPr="00E07CBF">
        <w:rPr>
          <w:color w:val="4472C4" w:themeColor="accent1"/>
          <w:sz w:val="24"/>
          <w:szCs w:val="24"/>
          <w:lang w:val="ru-RU"/>
        </w:rPr>
        <w:t>Минск : Национальный центр законодательства и правовой информации Республики Беларусь,</w:t>
      </w:r>
      <w:r w:rsidR="00F05C4D" w:rsidRPr="00E07CBF">
        <w:rPr>
          <w:color w:val="4472C4" w:themeColor="accent1"/>
          <w:sz w:val="24"/>
          <w:szCs w:val="24"/>
          <w:lang w:val="ru-RU"/>
        </w:rPr>
        <w:t xml:space="preserve"> 2025.</w:t>
      </w:r>
      <w:r w:rsidR="00932982" w:rsidRPr="00E07CBF">
        <w:rPr>
          <w:color w:val="4472C4" w:themeColor="accent1"/>
          <w:sz w:val="24"/>
          <w:szCs w:val="24"/>
          <w:lang w:val="ru-RU"/>
        </w:rPr>
        <w:t xml:space="preserve"> </w:t>
      </w:r>
      <w:r w:rsidR="00F05C4D" w:rsidRPr="00E07CBF">
        <w:rPr>
          <w:color w:val="4472C4" w:themeColor="accent1"/>
          <w:sz w:val="24"/>
          <w:szCs w:val="24"/>
          <w:lang w:val="ru-RU"/>
        </w:rPr>
        <w:t>704 с.</w:t>
      </w:r>
    </w:p>
    <w:p w14:paraId="6D6E8451" w14:textId="77777777" w:rsidR="00932982" w:rsidRPr="00E07CBF" w:rsidRDefault="00932982" w:rsidP="003909A7">
      <w:pPr>
        <w:rPr>
          <w:color w:val="4472C4" w:themeColor="accent1"/>
          <w:sz w:val="24"/>
          <w:szCs w:val="24"/>
          <w:lang w:val="ru-RU"/>
        </w:rPr>
      </w:pPr>
    </w:p>
    <w:p w14:paraId="0E0E867E" w14:textId="7F9E4299" w:rsidR="00932982" w:rsidRPr="00E07CBF" w:rsidRDefault="003909A7" w:rsidP="007218E4">
      <w:pPr>
        <w:jc w:val="both"/>
        <w:rPr>
          <w:color w:val="4472C4" w:themeColor="accent1"/>
          <w:sz w:val="24"/>
          <w:szCs w:val="24"/>
          <w:lang w:val="ru-RU"/>
        </w:rPr>
      </w:pPr>
      <w:r>
        <w:rPr>
          <w:color w:val="4472C4" w:themeColor="accent1"/>
          <w:sz w:val="24"/>
          <w:szCs w:val="24"/>
          <w:lang w:val="ru-RU"/>
        </w:rPr>
        <w:t>4.</w:t>
      </w:r>
      <w:r w:rsidR="00932982" w:rsidRPr="00E07CBF">
        <w:rPr>
          <w:color w:val="4472C4" w:themeColor="accent1"/>
          <w:sz w:val="24"/>
          <w:szCs w:val="24"/>
          <w:lang w:val="ru-RU"/>
        </w:rPr>
        <w:t>Кодекс Республики Беларусь об административных правонарушениях Минск</w:t>
      </w:r>
      <w:r w:rsidR="00E07CBF" w:rsidRPr="00E07CBF">
        <w:rPr>
          <w:color w:val="4472C4" w:themeColor="accent1"/>
          <w:sz w:val="24"/>
          <w:szCs w:val="24"/>
          <w:lang w:val="ru-RU"/>
        </w:rPr>
        <w:t xml:space="preserve"> </w:t>
      </w:r>
      <w:r w:rsidR="00932982" w:rsidRPr="00E07CBF">
        <w:rPr>
          <w:color w:val="4472C4" w:themeColor="accent1"/>
          <w:sz w:val="24"/>
          <w:szCs w:val="24"/>
          <w:lang w:val="ru-RU"/>
        </w:rPr>
        <w:t>: Национальный центр законодательства и правовой информации Республики Беларусь</w:t>
      </w:r>
      <w:r w:rsidR="00036D71">
        <w:rPr>
          <w:color w:val="4472C4" w:themeColor="accent1"/>
          <w:sz w:val="24"/>
          <w:szCs w:val="24"/>
          <w:lang w:val="ru-RU"/>
        </w:rPr>
        <w:t>,</w:t>
      </w:r>
      <w:r w:rsidR="00932982" w:rsidRPr="00E07CBF">
        <w:rPr>
          <w:color w:val="4472C4" w:themeColor="accent1"/>
          <w:sz w:val="24"/>
          <w:szCs w:val="24"/>
          <w:lang w:val="ru-RU"/>
        </w:rPr>
        <w:t xml:space="preserve"> 2025.</w:t>
      </w:r>
      <w:r w:rsidR="00932982" w:rsidRPr="00E07CBF">
        <w:rPr>
          <w:color w:val="4472C4" w:themeColor="accent1"/>
          <w:sz w:val="24"/>
          <w:szCs w:val="24"/>
          <w:lang w:val="ru-RU"/>
        </w:rPr>
        <w:t xml:space="preserve"> </w:t>
      </w:r>
      <w:r w:rsidR="00932982" w:rsidRPr="00E07CBF">
        <w:rPr>
          <w:color w:val="4472C4" w:themeColor="accent1"/>
          <w:sz w:val="24"/>
          <w:szCs w:val="24"/>
          <w:lang w:val="ru-RU"/>
        </w:rPr>
        <w:t>704 с.</w:t>
      </w:r>
    </w:p>
    <w:p w14:paraId="525FBFB1" w14:textId="77777777" w:rsidR="00932982" w:rsidRPr="00E07CBF" w:rsidRDefault="00932982" w:rsidP="003C016C">
      <w:pPr>
        <w:jc w:val="both"/>
        <w:rPr>
          <w:color w:val="4472C4" w:themeColor="accent1"/>
          <w:sz w:val="24"/>
          <w:szCs w:val="24"/>
          <w:lang w:val="ru-RU"/>
        </w:rPr>
      </w:pPr>
    </w:p>
    <w:p w14:paraId="64B86965" w14:textId="3D28ADB0" w:rsidR="00932982" w:rsidRPr="00E07CBF" w:rsidRDefault="003909A7" w:rsidP="003909A7">
      <w:pPr>
        <w:jc w:val="both"/>
        <w:rPr>
          <w:color w:val="4472C4" w:themeColor="accent1"/>
          <w:sz w:val="24"/>
          <w:szCs w:val="24"/>
          <w:lang w:val="ru-RU"/>
        </w:rPr>
      </w:pPr>
      <w:r>
        <w:rPr>
          <w:color w:val="4472C4" w:themeColor="accent1"/>
          <w:sz w:val="24"/>
          <w:szCs w:val="24"/>
          <w:lang w:val="ru-RU"/>
        </w:rPr>
        <w:t>5.</w:t>
      </w:r>
      <w:r w:rsidR="007218E4">
        <w:rPr>
          <w:color w:val="4472C4" w:themeColor="accent1"/>
          <w:sz w:val="24"/>
          <w:szCs w:val="24"/>
          <w:lang w:val="ru-RU"/>
        </w:rPr>
        <w:t xml:space="preserve"> </w:t>
      </w:r>
      <w:r w:rsidR="00932982" w:rsidRPr="00E07CBF">
        <w:rPr>
          <w:color w:val="4472C4" w:themeColor="accent1"/>
          <w:sz w:val="24"/>
          <w:szCs w:val="24"/>
          <w:lang w:val="ru-RU"/>
        </w:rPr>
        <w:t>Уголовный кодекс Республики Беларусь</w:t>
      </w:r>
      <w:r w:rsidR="00036D71">
        <w:rPr>
          <w:color w:val="4472C4" w:themeColor="accent1"/>
          <w:sz w:val="24"/>
          <w:szCs w:val="24"/>
          <w:lang w:val="ru-RU"/>
        </w:rPr>
        <w:t>.</w:t>
      </w:r>
      <w:r w:rsidR="00932982" w:rsidRPr="00E07CBF">
        <w:t xml:space="preserve"> </w:t>
      </w:r>
      <w:r w:rsidR="00932982" w:rsidRPr="00E07CBF">
        <w:rPr>
          <w:color w:val="4472C4" w:themeColor="accent1"/>
          <w:sz w:val="24"/>
          <w:szCs w:val="24"/>
          <w:lang w:val="ru-RU"/>
        </w:rPr>
        <w:t>Минск: Национальный центр законодательства и правовой информации Республики Беларусь</w:t>
      </w:r>
      <w:r w:rsidR="00932982" w:rsidRPr="00E07CBF">
        <w:rPr>
          <w:color w:val="4472C4" w:themeColor="accent1"/>
          <w:sz w:val="24"/>
          <w:szCs w:val="24"/>
          <w:lang w:val="ru-RU"/>
        </w:rPr>
        <w:t>,</w:t>
      </w:r>
      <w:r w:rsidR="00106E79" w:rsidRPr="00E07CBF">
        <w:rPr>
          <w:color w:val="4472C4" w:themeColor="accent1"/>
          <w:sz w:val="24"/>
          <w:szCs w:val="24"/>
          <w:lang w:val="ru-RU"/>
        </w:rPr>
        <w:t xml:space="preserve"> </w:t>
      </w:r>
      <w:r w:rsidR="00932982" w:rsidRPr="00E07CBF">
        <w:rPr>
          <w:color w:val="4472C4" w:themeColor="accent1"/>
          <w:sz w:val="24"/>
          <w:szCs w:val="24"/>
          <w:lang w:val="ru-RU"/>
        </w:rPr>
        <w:t>2024. 352</w:t>
      </w:r>
      <w:r w:rsidR="00036D71">
        <w:rPr>
          <w:color w:val="4472C4" w:themeColor="accent1"/>
          <w:sz w:val="24"/>
          <w:szCs w:val="24"/>
          <w:lang w:val="ru-RU"/>
        </w:rPr>
        <w:t xml:space="preserve"> </w:t>
      </w:r>
      <w:r w:rsidR="00932982" w:rsidRPr="00E07CBF">
        <w:rPr>
          <w:color w:val="4472C4" w:themeColor="accent1"/>
          <w:sz w:val="24"/>
          <w:szCs w:val="24"/>
          <w:lang w:val="ru-RU"/>
        </w:rPr>
        <w:t>с.</w:t>
      </w:r>
    </w:p>
    <w:p w14:paraId="2A3A4A09" w14:textId="77777777" w:rsidR="003B51D1" w:rsidRDefault="003B51D1">
      <w:pPr>
        <w:rPr>
          <w:lang w:val="ru-RU"/>
        </w:rPr>
      </w:pPr>
    </w:p>
    <w:p w14:paraId="08ED94B1" w14:textId="77777777" w:rsidR="003B51D1" w:rsidRDefault="003B51D1" w:rsidP="006373C5">
      <w:pPr>
        <w:jc w:val="center"/>
        <w:rPr>
          <w:color w:val="4472C4" w:themeColor="accent1"/>
          <w:lang w:val="ru-RU"/>
        </w:rPr>
      </w:pPr>
    </w:p>
    <w:p w14:paraId="790740AE" w14:textId="77777777" w:rsidR="00C83F7A" w:rsidRDefault="00C83F7A" w:rsidP="006373C5">
      <w:pPr>
        <w:jc w:val="center"/>
        <w:rPr>
          <w:color w:val="4472C4" w:themeColor="accent1"/>
          <w:lang w:val="ru-RU"/>
        </w:rPr>
      </w:pPr>
    </w:p>
    <w:p w14:paraId="67A1695A" w14:textId="77777777" w:rsidR="00C83F7A" w:rsidRDefault="00C83F7A" w:rsidP="006373C5">
      <w:pPr>
        <w:jc w:val="center"/>
        <w:rPr>
          <w:color w:val="4472C4" w:themeColor="accent1"/>
          <w:lang w:val="ru-RU"/>
        </w:rPr>
      </w:pPr>
    </w:p>
    <w:p w14:paraId="3E210CA3" w14:textId="77777777" w:rsidR="00C83F7A" w:rsidRDefault="00C83F7A" w:rsidP="006373C5">
      <w:pPr>
        <w:jc w:val="center"/>
        <w:rPr>
          <w:color w:val="4472C4" w:themeColor="accent1"/>
          <w:lang w:val="ru-RU"/>
        </w:rPr>
      </w:pPr>
    </w:p>
    <w:p w14:paraId="215408DF" w14:textId="77777777" w:rsidR="00C83F7A" w:rsidRDefault="00C83F7A" w:rsidP="006373C5">
      <w:pPr>
        <w:jc w:val="center"/>
        <w:rPr>
          <w:color w:val="4472C4" w:themeColor="accent1"/>
          <w:lang w:val="ru-RU"/>
        </w:rPr>
      </w:pPr>
    </w:p>
    <w:p w14:paraId="055E1FBA" w14:textId="77777777" w:rsidR="00C83F7A" w:rsidRDefault="00C83F7A" w:rsidP="006373C5">
      <w:pPr>
        <w:jc w:val="center"/>
        <w:rPr>
          <w:color w:val="4472C4" w:themeColor="accent1"/>
          <w:lang w:val="ru-RU"/>
        </w:rPr>
      </w:pPr>
    </w:p>
    <w:p w14:paraId="5192D11C" w14:textId="77777777" w:rsidR="00C83F7A" w:rsidRDefault="00C83F7A" w:rsidP="006373C5">
      <w:pPr>
        <w:jc w:val="center"/>
        <w:rPr>
          <w:color w:val="4472C4" w:themeColor="accent1"/>
          <w:lang w:val="ru-RU"/>
        </w:rPr>
      </w:pPr>
    </w:p>
    <w:p w14:paraId="5A76B8C8" w14:textId="11D8A96E" w:rsidR="00C83F7A" w:rsidRDefault="00417095" w:rsidP="006373C5">
      <w:pPr>
        <w:jc w:val="center"/>
        <w:rPr>
          <w:color w:val="4472C4" w:themeColor="accent1"/>
          <w:lang w:val="ru-RU"/>
        </w:rPr>
      </w:pPr>
      <w:r w:rsidRPr="00417095">
        <w:rPr>
          <w:color w:val="4472C4" w:themeColor="accent1"/>
        </w:rPr>
        <w:drawing>
          <wp:inline distT="0" distB="0" distL="0" distR="0" wp14:anchorId="603DECCA" wp14:editId="2826C719">
            <wp:extent cx="2056130" cy="1771602"/>
            <wp:effectExtent l="0" t="0" r="1270" b="635"/>
            <wp:docPr id="81499282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74" cy="178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5545D" w14:textId="77777777" w:rsidR="00C83F7A" w:rsidRDefault="00C83F7A" w:rsidP="006373C5">
      <w:pPr>
        <w:jc w:val="center"/>
        <w:rPr>
          <w:color w:val="4472C4" w:themeColor="accent1"/>
          <w:lang w:val="ru-RU"/>
        </w:rPr>
      </w:pPr>
    </w:p>
    <w:p w14:paraId="520355EC" w14:textId="77777777" w:rsidR="00C83F7A" w:rsidRDefault="00C83F7A" w:rsidP="006373C5">
      <w:pPr>
        <w:jc w:val="center"/>
        <w:rPr>
          <w:color w:val="4472C4" w:themeColor="accent1"/>
          <w:lang w:val="ru-RU"/>
        </w:rPr>
      </w:pPr>
    </w:p>
    <w:p w14:paraId="6CD5C70A" w14:textId="77777777" w:rsidR="00C83F7A" w:rsidRDefault="00C83F7A" w:rsidP="006373C5">
      <w:pPr>
        <w:jc w:val="center"/>
        <w:rPr>
          <w:color w:val="4472C4" w:themeColor="accent1"/>
          <w:lang w:val="ru-RU"/>
        </w:rPr>
      </w:pPr>
    </w:p>
    <w:p w14:paraId="577F6085" w14:textId="77777777" w:rsidR="00C83F7A" w:rsidRDefault="00C83F7A" w:rsidP="006373C5">
      <w:pPr>
        <w:jc w:val="center"/>
        <w:rPr>
          <w:color w:val="4472C4" w:themeColor="accent1"/>
          <w:lang w:val="ru-RU"/>
        </w:rPr>
      </w:pPr>
    </w:p>
    <w:p w14:paraId="7F25FF8A" w14:textId="77777777" w:rsidR="00C83F7A" w:rsidRDefault="00C83F7A" w:rsidP="006373C5">
      <w:pPr>
        <w:jc w:val="center"/>
        <w:rPr>
          <w:color w:val="4472C4" w:themeColor="accent1"/>
          <w:lang w:val="ru-RU"/>
        </w:rPr>
      </w:pPr>
    </w:p>
    <w:p w14:paraId="17119B23" w14:textId="77777777" w:rsidR="00C83F7A" w:rsidRDefault="00C83F7A" w:rsidP="006373C5">
      <w:pPr>
        <w:jc w:val="center"/>
        <w:rPr>
          <w:color w:val="4472C4" w:themeColor="accent1"/>
          <w:lang w:val="ru-RU"/>
        </w:rPr>
      </w:pPr>
    </w:p>
    <w:p w14:paraId="646FBF29" w14:textId="64457E89" w:rsidR="006373C5" w:rsidRDefault="006373C5" w:rsidP="006373C5">
      <w:pPr>
        <w:jc w:val="center"/>
        <w:rPr>
          <w:color w:val="4472C4" w:themeColor="accent1"/>
          <w:lang w:val="ru-RU"/>
        </w:rPr>
      </w:pPr>
      <w:r>
        <w:rPr>
          <w:color w:val="4472C4" w:themeColor="accent1"/>
          <w:lang w:val="ru-RU"/>
        </w:rPr>
        <w:t>Наш адрес:</w:t>
      </w:r>
    </w:p>
    <w:p w14:paraId="75267E81" w14:textId="1E8AD645" w:rsidR="006373C5" w:rsidRDefault="006373C5" w:rsidP="006373C5">
      <w:pPr>
        <w:jc w:val="center"/>
        <w:rPr>
          <w:color w:val="4472C4" w:themeColor="accent1"/>
          <w:lang w:val="ru-RU"/>
        </w:rPr>
      </w:pPr>
      <w:r>
        <w:rPr>
          <w:color w:val="4472C4" w:themeColor="accent1"/>
          <w:lang w:val="ru-RU"/>
        </w:rPr>
        <w:t>ПЦПИ</w:t>
      </w:r>
    </w:p>
    <w:p w14:paraId="07437CE6" w14:textId="4960067C" w:rsidR="006373C5" w:rsidRDefault="006373C5" w:rsidP="006373C5">
      <w:pPr>
        <w:jc w:val="center"/>
        <w:rPr>
          <w:color w:val="4472C4" w:themeColor="accent1"/>
          <w:lang w:val="ru-RU"/>
        </w:rPr>
      </w:pPr>
      <w:r>
        <w:rPr>
          <w:color w:val="4472C4" w:themeColor="accent1"/>
          <w:lang w:val="ru-RU"/>
        </w:rPr>
        <w:t>Центральная районная библиотека им. Н. Калинковича</w:t>
      </w:r>
    </w:p>
    <w:p w14:paraId="1C4D304B" w14:textId="695DC199" w:rsidR="006373C5" w:rsidRDefault="006373C5" w:rsidP="006373C5">
      <w:pPr>
        <w:jc w:val="center"/>
        <w:rPr>
          <w:color w:val="4472C4" w:themeColor="accent1"/>
          <w:lang w:val="ru-RU"/>
        </w:rPr>
      </w:pPr>
      <w:r>
        <w:rPr>
          <w:color w:val="4472C4" w:themeColor="accent1"/>
          <w:lang w:val="ru-RU"/>
        </w:rPr>
        <w:t>Ул. Фрунзе, 12 г. Лунинец</w:t>
      </w:r>
    </w:p>
    <w:p w14:paraId="3B186E5E" w14:textId="360D221F" w:rsidR="006373C5" w:rsidRDefault="006373C5" w:rsidP="006373C5">
      <w:pPr>
        <w:jc w:val="center"/>
        <w:rPr>
          <w:color w:val="4472C4" w:themeColor="accent1"/>
          <w:lang w:val="ru-RU"/>
        </w:rPr>
      </w:pPr>
      <w:r>
        <w:rPr>
          <w:color w:val="4472C4" w:themeColor="accent1"/>
          <w:lang w:val="ru-RU"/>
        </w:rPr>
        <w:t>тел: 2 06 22</w:t>
      </w:r>
    </w:p>
    <w:p w14:paraId="092B5212" w14:textId="3F73231E" w:rsidR="006373C5" w:rsidRDefault="006373C5" w:rsidP="006373C5">
      <w:pPr>
        <w:jc w:val="center"/>
        <w:rPr>
          <w:color w:val="4472C4" w:themeColor="accent1"/>
          <w:lang w:val="ru-RU"/>
        </w:rPr>
      </w:pPr>
      <w:r>
        <w:rPr>
          <w:color w:val="4472C4" w:themeColor="accent1"/>
          <w:lang w:val="ru-RU"/>
        </w:rPr>
        <w:t xml:space="preserve">электронная почта: </w:t>
      </w:r>
      <w:hyperlink r:id="rId8" w:history="1">
        <w:r w:rsidRPr="00B8126A">
          <w:rPr>
            <w:rStyle w:val="ac"/>
            <w:lang w:val="en-US"/>
          </w:rPr>
          <w:t>lncrb</w:t>
        </w:r>
        <w:r w:rsidRPr="00B8126A">
          <w:rPr>
            <w:rStyle w:val="ac"/>
            <w:lang w:val="ru-RU"/>
          </w:rPr>
          <w:t>@</w:t>
        </w:r>
        <w:r w:rsidRPr="00B8126A">
          <w:rPr>
            <w:rStyle w:val="ac"/>
            <w:lang w:val="en-US"/>
          </w:rPr>
          <w:t>brest</w:t>
        </w:r>
        <w:r w:rsidRPr="00B8126A">
          <w:rPr>
            <w:rStyle w:val="ac"/>
            <w:lang w:val="ru-RU"/>
          </w:rPr>
          <w:t>.</w:t>
        </w:r>
        <w:r w:rsidRPr="00B8126A">
          <w:rPr>
            <w:rStyle w:val="ac"/>
            <w:lang w:val="en-US"/>
          </w:rPr>
          <w:t>by</w:t>
        </w:r>
      </w:hyperlink>
    </w:p>
    <w:p w14:paraId="59E2CEA0" w14:textId="18E645A0" w:rsidR="006373C5" w:rsidRPr="003452A1" w:rsidRDefault="006373C5" w:rsidP="006373C5">
      <w:pPr>
        <w:jc w:val="center"/>
        <w:rPr>
          <w:color w:val="4472C4" w:themeColor="accent1"/>
          <w:lang w:val="ru-RU"/>
        </w:rPr>
      </w:pPr>
      <w:r>
        <w:rPr>
          <w:color w:val="4472C4" w:themeColor="accent1"/>
          <w:lang w:val="ru-RU"/>
        </w:rPr>
        <w:t xml:space="preserve">сайт: </w:t>
      </w:r>
      <w:hyperlink r:id="rId9" w:history="1">
        <w:r w:rsidRPr="00B8126A">
          <w:rPr>
            <w:rStyle w:val="ac"/>
            <w:lang w:val="en-US"/>
          </w:rPr>
          <w:t>http</w:t>
        </w:r>
        <w:r w:rsidRPr="00B8126A">
          <w:rPr>
            <w:rStyle w:val="ac"/>
            <w:lang w:val="ru-RU"/>
          </w:rPr>
          <w:t>:</w:t>
        </w:r>
        <w:r w:rsidRPr="003452A1">
          <w:rPr>
            <w:rStyle w:val="ac"/>
            <w:lang w:val="ru-RU"/>
          </w:rPr>
          <w:t>//</w:t>
        </w:r>
        <w:r w:rsidRPr="00B8126A">
          <w:rPr>
            <w:rStyle w:val="ac"/>
            <w:lang w:val="en-US"/>
          </w:rPr>
          <w:t>lncrb</w:t>
        </w:r>
        <w:r w:rsidRPr="00B8126A">
          <w:rPr>
            <w:rStyle w:val="ac"/>
            <w:lang w:val="be-BY"/>
          </w:rPr>
          <w:t>.</w:t>
        </w:r>
        <w:r w:rsidRPr="00B8126A">
          <w:rPr>
            <w:rStyle w:val="ac"/>
            <w:lang w:val="en-US"/>
          </w:rPr>
          <w:t>by</w:t>
        </w:r>
      </w:hyperlink>
    </w:p>
    <w:p w14:paraId="71947D40" w14:textId="48635B6B" w:rsidR="00754B5F" w:rsidRPr="00DB3EAE" w:rsidRDefault="006373C5" w:rsidP="00DB3EAE">
      <w:pPr>
        <w:jc w:val="center"/>
        <w:rPr>
          <w:color w:val="4472C4" w:themeColor="accent1"/>
          <w:lang w:val="ru-RU"/>
        </w:rPr>
      </w:pPr>
      <w:r>
        <w:rPr>
          <w:color w:val="4472C4" w:themeColor="accent1"/>
          <w:lang w:val="ru-RU"/>
        </w:rPr>
        <w:t xml:space="preserve">сост. </w:t>
      </w:r>
      <w:r w:rsidR="00D05A09">
        <w:rPr>
          <w:color w:val="4472C4" w:themeColor="accent1"/>
          <w:lang w:val="ru-RU"/>
        </w:rPr>
        <w:t>библио</w:t>
      </w:r>
      <w:r w:rsidR="00CC10E8">
        <w:rPr>
          <w:color w:val="4472C4" w:themeColor="accent1"/>
          <w:lang w:val="ru-RU"/>
        </w:rPr>
        <w:t>г</w:t>
      </w:r>
      <w:r w:rsidR="00D05A09">
        <w:rPr>
          <w:color w:val="4472C4" w:themeColor="accent1"/>
          <w:lang w:val="ru-RU"/>
        </w:rPr>
        <w:t>раф И.В. Бушило</w:t>
      </w:r>
    </w:p>
    <w:p w14:paraId="1A2709C3" w14:textId="77777777" w:rsidR="00754B5F" w:rsidRDefault="00754B5F" w:rsidP="00754B5F">
      <w:pPr>
        <w:pStyle w:val="a7"/>
        <w:rPr>
          <w:b/>
          <w:bCs/>
          <w:color w:val="4472C4" w:themeColor="accent1"/>
          <w:sz w:val="32"/>
          <w:szCs w:val="32"/>
          <w:lang w:val="ru-RU"/>
        </w:rPr>
      </w:pPr>
    </w:p>
    <w:p w14:paraId="4FB2E6C7" w14:textId="77777777" w:rsidR="00906B71" w:rsidRDefault="00906B71" w:rsidP="00754B5F">
      <w:pPr>
        <w:pStyle w:val="a7"/>
        <w:rPr>
          <w:b/>
          <w:bCs/>
          <w:color w:val="4472C4" w:themeColor="accent1"/>
          <w:sz w:val="32"/>
          <w:szCs w:val="32"/>
          <w:lang w:val="ru-RU"/>
        </w:rPr>
      </w:pPr>
    </w:p>
    <w:p w14:paraId="014273EC" w14:textId="77777777" w:rsidR="00417095" w:rsidRDefault="00417095" w:rsidP="00754B5F">
      <w:pPr>
        <w:pStyle w:val="a7"/>
        <w:rPr>
          <w:b/>
          <w:bCs/>
          <w:color w:val="4472C4" w:themeColor="accent1"/>
          <w:sz w:val="32"/>
          <w:szCs w:val="32"/>
          <w:lang w:val="ru-RU"/>
        </w:rPr>
      </w:pPr>
    </w:p>
    <w:p w14:paraId="6B1AB5C0" w14:textId="77777777" w:rsidR="00C83F7A" w:rsidRPr="00F17273" w:rsidRDefault="00C83F7A" w:rsidP="00C83F7A">
      <w:pPr>
        <w:jc w:val="center"/>
        <w:rPr>
          <w:b/>
          <w:bCs/>
          <w:color w:val="4472C4" w:themeColor="accent1"/>
          <w:lang w:val="ru-RU"/>
        </w:rPr>
      </w:pPr>
      <w:r w:rsidRPr="00F17273">
        <w:rPr>
          <w:b/>
          <w:bCs/>
          <w:color w:val="4472C4" w:themeColor="accent1"/>
          <w:lang w:val="ru-RU"/>
        </w:rPr>
        <w:t>ГУК «Лунинецкая централизованная библиотечная система»</w:t>
      </w:r>
    </w:p>
    <w:p w14:paraId="7ABB805B" w14:textId="77777777" w:rsidR="00C83F7A" w:rsidRDefault="00C83F7A" w:rsidP="00C83F7A">
      <w:pPr>
        <w:jc w:val="center"/>
        <w:rPr>
          <w:b/>
          <w:bCs/>
          <w:color w:val="4472C4" w:themeColor="accent1"/>
          <w:lang w:val="ru-RU"/>
        </w:rPr>
      </w:pPr>
      <w:r w:rsidRPr="00F17273">
        <w:rPr>
          <w:b/>
          <w:bCs/>
          <w:color w:val="4472C4" w:themeColor="accent1"/>
          <w:lang w:val="ru-RU"/>
        </w:rPr>
        <w:t xml:space="preserve">Лунинецкая центральная районная библиотека им. </w:t>
      </w:r>
    </w:p>
    <w:p w14:paraId="06381BC6" w14:textId="77777777" w:rsidR="00C83F7A" w:rsidRPr="00F17273" w:rsidRDefault="00C83F7A" w:rsidP="00C83F7A">
      <w:pPr>
        <w:jc w:val="center"/>
        <w:rPr>
          <w:b/>
          <w:bCs/>
          <w:color w:val="4472C4" w:themeColor="accent1"/>
          <w:lang w:val="ru-RU"/>
        </w:rPr>
      </w:pPr>
      <w:r w:rsidRPr="00F17273">
        <w:rPr>
          <w:b/>
          <w:bCs/>
          <w:color w:val="4472C4" w:themeColor="accent1"/>
          <w:lang w:val="ru-RU"/>
        </w:rPr>
        <w:t>Н. Калинковича</w:t>
      </w:r>
    </w:p>
    <w:p w14:paraId="318E2005" w14:textId="77777777" w:rsidR="00C83F7A" w:rsidRPr="00F17273" w:rsidRDefault="00C83F7A" w:rsidP="00C83F7A">
      <w:pPr>
        <w:jc w:val="center"/>
        <w:rPr>
          <w:b/>
          <w:bCs/>
          <w:color w:val="4472C4" w:themeColor="accent1"/>
          <w:lang w:val="ru-RU"/>
        </w:rPr>
      </w:pPr>
      <w:r w:rsidRPr="00F17273">
        <w:rPr>
          <w:b/>
          <w:bCs/>
          <w:color w:val="4472C4" w:themeColor="accent1"/>
          <w:lang w:val="ru-RU"/>
        </w:rPr>
        <w:t>Публичный центр правовой информации</w:t>
      </w:r>
    </w:p>
    <w:p w14:paraId="346F3649" w14:textId="77777777" w:rsidR="00C83F7A" w:rsidRPr="00F17273" w:rsidRDefault="00C83F7A" w:rsidP="00C83F7A">
      <w:pPr>
        <w:jc w:val="center"/>
        <w:rPr>
          <w:b/>
          <w:bCs/>
          <w:color w:val="4472C4" w:themeColor="accent1"/>
          <w:lang w:val="ru-RU"/>
        </w:rPr>
      </w:pPr>
    </w:p>
    <w:p w14:paraId="29825986" w14:textId="77777777" w:rsidR="00C83F7A" w:rsidRPr="009E67F6" w:rsidRDefault="00C83F7A" w:rsidP="00C83F7A">
      <w:pPr>
        <w:jc w:val="center"/>
        <w:rPr>
          <w:b/>
          <w:bCs/>
          <w:color w:val="C00000"/>
          <w:sz w:val="40"/>
          <w:szCs w:val="40"/>
          <w:lang w:val="ru-RU"/>
        </w:rPr>
      </w:pPr>
      <w:r w:rsidRPr="009E67F6">
        <w:rPr>
          <w:b/>
          <w:bCs/>
          <w:color w:val="C00000"/>
          <w:sz w:val="40"/>
          <w:szCs w:val="40"/>
        </w:rPr>
        <w:t>Ответственность родителей за воспитание и содержание детей</w:t>
      </w:r>
    </w:p>
    <w:p w14:paraId="08B13CB4" w14:textId="77777777" w:rsidR="00C83F7A" w:rsidRPr="009E67F6" w:rsidRDefault="00C83F7A" w:rsidP="00C83F7A">
      <w:pPr>
        <w:jc w:val="center"/>
        <w:rPr>
          <w:b/>
          <w:bCs/>
          <w:color w:val="C00000"/>
          <w:sz w:val="40"/>
          <w:szCs w:val="40"/>
          <w:lang w:val="ru-RU"/>
        </w:rPr>
      </w:pPr>
    </w:p>
    <w:p w14:paraId="127282C3" w14:textId="77777777" w:rsidR="00C83F7A" w:rsidRDefault="00C83F7A" w:rsidP="00C83F7A">
      <w:pPr>
        <w:jc w:val="center"/>
        <w:rPr>
          <w:lang w:val="ru-RU"/>
        </w:rPr>
      </w:pPr>
      <w:r w:rsidRPr="009E67F6">
        <w:drawing>
          <wp:inline distT="0" distB="0" distL="0" distR="0" wp14:anchorId="5BB7622D" wp14:editId="253E4A51">
            <wp:extent cx="2952750" cy="2362065"/>
            <wp:effectExtent l="0" t="0" r="0" b="635"/>
            <wp:docPr id="633899488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70" cy="2367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F1D40" w14:textId="77777777" w:rsidR="00C83F7A" w:rsidRDefault="00C83F7A" w:rsidP="00C83F7A">
      <w:pPr>
        <w:jc w:val="center"/>
        <w:rPr>
          <w:lang w:val="ru-RU"/>
        </w:rPr>
      </w:pPr>
    </w:p>
    <w:p w14:paraId="34E1F2BF" w14:textId="77777777" w:rsidR="00C83F7A" w:rsidRDefault="00C83F7A" w:rsidP="00C83F7A">
      <w:pPr>
        <w:jc w:val="center"/>
        <w:rPr>
          <w:lang w:val="ru-RU"/>
        </w:rPr>
      </w:pPr>
    </w:p>
    <w:p w14:paraId="5B2A62B3" w14:textId="77777777" w:rsidR="00C83F7A" w:rsidRDefault="00C83F7A" w:rsidP="00C83F7A">
      <w:pPr>
        <w:jc w:val="center"/>
        <w:rPr>
          <w:b/>
          <w:bCs/>
          <w:color w:val="4472C4" w:themeColor="accent1"/>
          <w:lang w:val="ru-RU"/>
        </w:rPr>
      </w:pPr>
      <w:r w:rsidRPr="00F17273">
        <w:rPr>
          <w:b/>
          <w:bCs/>
          <w:color w:val="4472C4" w:themeColor="accent1"/>
          <w:lang w:val="ru-RU"/>
        </w:rPr>
        <w:t>Лунинец, 2026</w:t>
      </w:r>
    </w:p>
    <w:p w14:paraId="04195AA7" w14:textId="77777777" w:rsidR="00C83F7A" w:rsidRDefault="00C83F7A" w:rsidP="00C83F7A">
      <w:pPr>
        <w:jc w:val="center"/>
        <w:rPr>
          <w:b/>
          <w:bCs/>
          <w:color w:val="4472C4" w:themeColor="accent1"/>
          <w:lang w:val="ru-RU"/>
        </w:rPr>
      </w:pPr>
    </w:p>
    <w:p w14:paraId="66AFEF6C" w14:textId="0F5D12E0" w:rsidR="001D4DA6" w:rsidRPr="001D4DA6" w:rsidRDefault="001D4DA6" w:rsidP="001D4DA6">
      <w:pPr>
        <w:shd w:val="clear" w:color="auto" w:fill="FFFFFF"/>
        <w:spacing w:after="100" w:afterAutospacing="1"/>
        <w:rPr>
          <w:rFonts w:eastAsia="Times New Roman" w:cs="Times New Roman"/>
          <w:b/>
          <w:bCs/>
          <w:color w:val="C00000"/>
          <w:kern w:val="0"/>
          <w:sz w:val="40"/>
          <w:szCs w:val="40"/>
          <w:lang w:val="ru-BY" w:eastAsia="ru-BY"/>
          <w14:ligatures w14:val="none"/>
        </w:rPr>
      </w:pPr>
      <w:r w:rsidRPr="001D4DA6">
        <w:rPr>
          <w:rFonts w:eastAsia="Times New Roman" w:cs="Times New Roman"/>
          <w:b/>
          <w:bCs/>
          <w:color w:val="C00000"/>
          <w:kern w:val="0"/>
          <w:sz w:val="40"/>
          <w:szCs w:val="40"/>
          <w:lang w:val="ru-BY" w:eastAsia="ru-BY"/>
          <w14:ligatures w14:val="none"/>
        </w:rPr>
        <w:lastRenderedPageBreak/>
        <w:t>Обязанности родителей</w:t>
      </w:r>
    </w:p>
    <w:p w14:paraId="501CFEEB" w14:textId="0680E272" w:rsidR="001D4DA6" w:rsidRPr="001D4DA6" w:rsidRDefault="001D4DA6" w:rsidP="001D4DA6">
      <w:pPr>
        <w:shd w:val="clear" w:color="auto" w:fill="FFFFFF"/>
        <w:spacing w:after="100" w:afterAutospacing="1"/>
        <w:rPr>
          <w:rFonts w:eastAsia="Times New Roman" w:cs="Times New Roman"/>
          <w:color w:val="212529"/>
          <w:kern w:val="0"/>
          <w:szCs w:val="28"/>
          <w:lang w:val="ru-BY" w:eastAsia="ru-BY"/>
          <w14:ligatures w14:val="none"/>
        </w:rPr>
      </w:pPr>
      <w:r w:rsidRPr="001D4DA6">
        <w:rPr>
          <w:rFonts w:eastAsia="Times New Roman" w:cs="Times New Roman"/>
          <w:color w:val="212529"/>
          <w:kern w:val="0"/>
          <w:szCs w:val="28"/>
          <w:lang w:val="ru-BY" w:eastAsia="ru-BY"/>
          <w14:ligatures w14:val="none"/>
        </w:rPr>
        <w:t>Родители (</w:t>
      </w:r>
      <w:hyperlink r:id="rId11" w:history="1">
        <w:r w:rsidRPr="001D4DA6">
          <w:rPr>
            <w:rFonts w:eastAsia="Times New Roman" w:cs="Times New Roman"/>
            <w:color w:val="372E42"/>
            <w:kern w:val="0"/>
            <w:szCs w:val="28"/>
            <w:lang w:val="ru-BY" w:eastAsia="ru-BY"/>
            <w14:ligatures w14:val="none"/>
          </w:rPr>
          <w:t>опекуны, попечители</w:t>
        </w:r>
      </w:hyperlink>
      <w:r w:rsidRPr="001D4DA6">
        <w:rPr>
          <w:rFonts w:eastAsia="Times New Roman" w:cs="Times New Roman"/>
          <w:color w:val="212529"/>
          <w:kern w:val="0"/>
          <w:szCs w:val="28"/>
          <w:lang w:val="ru-BY" w:eastAsia="ru-BY"/>
          <w14:ligatures w14:val="none"/>
        </w:rPr>
        <w:t>) обязаны:</w:t>
      </w:r>
    </w:p>
    <w:p w14:paraId="036C5D22" w14:textId="3A024C19" w:rsidR="001D4DA6" w:rsidRPr="0027721B" w:rsidRDefault="001D4DA6" w:rsidP="0027721B">
      <w:pPr>
        <w:pStyle w:val="a7"/>
        <w:numPr>
          <w:ilvl w:val="0"/>
          <w:numId w:val="12"/>
        </w:numPr>
        <w:shd w:val="clear" w:color="auto" w:fill="FFFFFF"/>
        <w:spacing w:before="100" w:beforeAutospacing="1" w:after="100" w:afterAutospacing="1"/>
        <w:jc w:val="both"/>
        <w:rPr>
          <w:rFonts w:eastAsia="Times New Roman" w:cs="Times New Roman"/>
          <w:color w:val="212529"/>
          <w:kern w:val="0"/>
          <w:szCs w:val="28"/>
          <w:lang w:val="ru-BY" w:eastAsia="ru-BY"/>
          <w14:ligatures w14:val="none"/>
        </w:rPr>
      </w:pPr>
      <w:r w:rsidRPr="0027721B">
        <w:rPr>
          <w:rFonts w:eastAsia="Times New Roman" w:cs="Times New Roman"/>
          <w:color w:val="212529"/>
          <w:kern w:val="0"/>
          <w:szCs w:val="28"/>
          <w:lang w:val="ru-BY" w:eastAsia="ru-BY"/>
          <w14:ligatures w14:val="none"/>
        </w:rPr>
        <w:t>создавать необходимые условия для полноценного развития, воспитания, образования (получения обязательного общего среднего образования), укрепления здоровья ребенка;</w:t>
      </w:r>
    </w:p>
    <w:p w14:paraId="6F3D9A12" w14:textId="77777777" w:rsidR="001D4DA6" w:rsidRPr="0027721B" w:rsidRDefault="001D4DA6" w:rsidP="0027721B">
      <w:pPr>
        <w:pStyle w:val="a7"/>
        <w:numPr>
          <w:ilvl w:val="0"/>
          <w:numId w:val="12"/>
        </w:numPr>
        <w:shd w:val="clear" w:color="auto" w:fill="FFFFFF"/>
        <w:spacing w:before="100" w:beforeAutospacing="1" w:after="100" w:afterAutospacing="1"/>
        <w:jc w:val="both"/>
        <w:rPr>
          <w:rFonts w:eastAsia="Times New Roman" w:cs="Times New Roman"/>
          <w:color w:val="212529"/>
          <w:kern w:val="0"/>
          <w:szCs w:val="28"/>
          <w:lang w:val="ru-BY" w:eastAsia="ru-BY"/>
          <w14:ligatures w14:val="none"/>
        </w:rPr>
      </w:pPr>
      <w:r w:rsidRPr="0027721B">
        <w:rPr>
          <w:rFonts w:eastAsia="Times New Roman" w:cs="Times New Roman"/>
          <w:color w:val="212529"/>
          <w:kern w:val="0"/>
          <w:szCs w:val="28"/>
          <w:lang w:val="ru-BY" w:eastAsia="ru-BY"/>
          <w14:ligatures w14:val="none"/>
        </w:rPr>
        <w:t>обеспечивать подготовку детей к самостоятельной жизни в семье и обществе, общественно полезному труду;</w:t>
      </w:r>
    </w:p>
    <w:p w14:paraId="294C91A3" w14:textId="77777777" w:rsidR="001D4DA6" w:rsidRPr="0027721B" w:rsidRDefault="001D4DA6" w:rsidP="0027721B">
      <w:pPr>
        <w:pStyle w:val="a7"/>
        <w:numPr>
          <w:ilvl w:val="0"/>
          <w:numId w:val="12"/>
        </w:numPr>
        <w:shd w:val="clear" w:color="auto" w:fill="FFFFFF"/>
        <w:spacing w:before="100" w:beforeAutospacing="1" w:after="100" w:afterAutospacing="1"/>
        <w:jc w:val="both"/>
        <w:rPr>
          <w:rFonts w:eastAsia="Times New Roman" w:cs="Times New Roman"/>
          <w:color w:val="212529"/>
          <w:kern w:val="0"/>
          <w:szCs w:val="28"/>
          <w:lang w:val="ru-BY" w:eastAsia="ru-BY"/>
          <w14:ligatures w14:val="none"/>
        </w:rPr>
      </w:pPr>
      <w:r w:rsidRPr="0027721B">
        <w:rPr>
          <w:rFonts w:eastAsia="Times New Roman" w:cs="Times New Roman"/>
          <w:color w:val="212529"/>
          <w:kern w:val="0"/>
          <w:szCs w:val="28"/>
          <w:lang w:val="ru-BY" w:eastAsia="ru-BY"/>
          <w14:ligatures w14:val="none"/>
        </w:rPr>
        <w:t>прививать ребенку культуру и уважение к законам, историческим и национальным традициям Беларуси;</w:t>
      </w:r>
    </w:p>
    <w:p w14:paraId="15C16AE7" w14:textId="27339DE9" w:rsidR="00E81B16" w:rsidRDefault="0027721B" w:rsidP="0027721B">
      <w:pPr>
        <w:pStyle w:val="ae"/>
        <w:numPr>
          <w:ilvl w:val="0"/>
          <w:numId w:val="12"/>
        </w:numPr>
        <w:jc w:val="both"/>
        <w:rPr>
          <w:rFonts w:cs="Times New Roman"/>
          <w:szCs w:val="28"/>
          <w:lang w:val="ru-RU"/>
        </w:rPr>
      </w:pPr>
      <w:r w:rsidRPr="0027721B">
        <w:rPr>
          <w:rFonts w:cs="Times New Roman"/>
          <w:szCs w:val="28"/>
          <w:lang w:val="ru-RU"/>
        </w:rPr>
        <w:t xml:space="preserve">Родители являются законными </w:t>
      </w:r>
      <w:r>
        <w:rPr>
          <w:rFonts w:cs="Times New Roman"/>
          <w:szCs w:val="28"/>
          <w:lang w:val="ru-RU"/>
        </w:rPr>
        <w:t xml:space="preserve">  </w:t>
      </w:r>
      <w:r w:rsidRPr="0027721B">
        <w:rPr>
          <w:rFonts w:cs="Times New Roman"/>
          <w:szCs w:val="28"/>
          <w:lang w:val="ru-RU"/>
        </w:rPr>
        <w:t>представителями своих несовершеннолетних детей и выступают в защиту их прав</w:t>
      </w:r>
      <w:r>
        <w:rPr>
          <w:rFonts w:cs="Times New Roman"/>
          <w:szCs w:val="28"/>
          <w:lang w:val="ru-RU"/>
        </w:rPr>
        <w:t>.</w:t>
      </w:r>
    </w:p>
    <w:p w14:paraId="5D767610" w14:textId="4928FFFB" w:rsidR="0027721B" w:rsidRDefault="0027721B" w:rsidP="0027721B">
      <w:pPr>
        <w:pStyle w:val="ae"/>
        <w:numPr>
          <w:ilvl w:val="0"/>
          <w:numId w:val="12"/>
        </w:numPr>
        <w:jc w:val="both"/>
        <w:rPr>
          <w:rFonts w:cs="Times New Roman"/>
          <w:szCs w:val="28"/>
          <w:lang w:val="ru-RU"/>
        </w:rPr>
      </w:pPr>
      <w:r w:rsidRPr="0027721B">
        <w:rPr>
          <w:rFonts w:cs="Times New Roman"/>
          <w:szCs w:val="28"/>
          <w:lang w:val="ru-RU"/>
        </w:rPr>
        <w:t>Если родитель проживает отдельно от детей, то он не только имеет право общаться с детьми, но и обязан принимать участие в их воспитании</w:t>
      </w:r>
      <w:r w:rsidR="00C447FF">
        <w:rPr>
          <w:rFonts w:cs="Times New Roman"/>
          <w:szCs w:val="28"/>
          <w:lang w:val="ru-RU"/>
        </w:rPr>
        <w:t>.</w:t>
      </w:r>
    </w:p>
    <w:p w14:paraId="4B12A93F" w14:textId="77777777" w:rsidR="0027721B" w:rsidRDefault="0027721B" w:rsidP="0027721B">
      <w:pPr>
        <w:pStyle w:val="ae"/>
        <w:jc w:val="both"/>
        <w:rPr>
          <w:rFonts w:cs="Times New Roman"/>
          <w:szCs w:val="28"/>
          <w:lang w:val="ru-RU"/>
        </w:rPr>
      </w:pPr>
    </w:p>
    <w:p w14:paraId="0EEBB84A" w14:textId="77777777" w:rsidR="0027721B" w:rsidRDefault="0027721B" w:rsidP="0027721B">
      <w:pPr>
        <w:pStyle w:val="ae"/>
        <w:jc w:val="both"/>
        <w:rPr>
          <w:rFonts w:cs="Times New Roman"/>
          <w:szCs w:val="28"/>
          <w:lang w:val="ru-RU"/>
        </w:rPr>
      </w:pPr>
    </w:p>
    <w:p w14:paraId="496F15F0" w14:textId="77777777" w:rsidR="00424F2E" w:rsidRPr="00424F2E" w:rsidRDefault="00424F2E" w:rsidP="00424F2E">
      <w:pPr>
        <w:shd w:val="clear" w:color="auto" w:fill="FFFFFF"/>
        <w:spacing w:after="100" w:afterAutospacing="1"/>
        <w:rPr>
          <w:rFonts w:eastAsia="Times New Roman" w:cs="Times New Roman"/>
          <w:b/>
          <w:bCs/>
          <w:color w:val="C00000"/>
          <w:kern w:val="0"/>
          <w:sz w:val="36"/>
          <w:szCs w:val="36"/>
          <w:lang w:val="ru-BY" w:eastAsia="ru-BY"/>
          <w14:ligatures w14:val="none"/>
        </w:rPr>
      </w:pPr>
      <w:r w:rsidRPr="00424F2E">
        <w:rPr>
          <w:rFonts w:eastAsia="Times New Roman" w:cs="Times New Roman"/>
          <w:b/>
          <w:bCs/>
          <w:color w:val="C00000"/>
          <w:kern w:val="0"/>
          <w:sz w:val="36"/>
          <w:szCs w:val="36"/>
          <w:lang w:val="ru-BY" w:eastAsia="ru-BY"/>
          <w14:ligatures w14:val="none"/>
        </w:rPr>
        <w:t>Уважаемые родители!</w:t>
      </w:r>
    </w:p>
    <w:p w14:paraId="45A96BE2" w14:textId="77777777" w:rsidR="00424F2E" w:rsidRPr="00424F2E" w:rsidRDefault="00424F2E" w:rsidP="00424F2E">
      <w:pPr>
        <w:shd w:val="clear" w:color="auto" w:fill="FFFFFF"/>
        <w:spacing w:after="100" w:afterAutospacing="1"/>
        <w:rPr>
          <w:rFonts w:eastAsia="Times New Roman" w:cs="Times New Roman"/>
          <w:b/>
          <w:bCs/>
          <w:color w:val="C00000"/>
          <w:kern w:val="0"/>
          <w:sz w:val="36"/>
          <w:szCs w:val="36"/>
          <w:lang w:val="ru-BY" w:eastAsia="ru-BY"/>
          <w14:ligatures w14:val="none"/>
        </w:rPr>
      </w:pPr>
      <w:r w:rsidRPr="00424F2E">
        <w:rPr>
          <w:rFonts w:eastAsia="Times New Roman" w:cs="Times New Roman"/>
          <w:b/>
          <w:bCs/>
          <w:color w:val="C00000"/>
          <w:kern w:val="0"/>
          <w:sz w:val="36"/>
          <w:szCs w:val="36"/>
          <w:lang w:val="ru-BY" w:eastAsia="ru-BY"/>
          <w14:ligatures w14:val="none"/>
        </w:rPr>
        <w:t>Нет ничего более ценного для каждого родителя, чем благополучие ребенка и его безопасность!</w:t>
      </w:r>
    </w:p>
    <w:p w14:paraId="05E830A0" w14:textId="04495ABF" w:rsidR="001F62DC" w:rsidRPr="00424F2E" w:rsidRDefault="00424F2E" w:rsidP="00424F2E">
      <w:pPr>
        <w:shd w:val="clear" w:color="auto" w:fill="FFFFFF"/>
        <w:spacing w:after="100" w:afterAutospacing="1"/>
        <w:jc w:val="both"/>
        <w:rPr>
          <w:rFonts w:eastAsia="Times New Roman" w:cs="Times New Roman"/>
          <w:b/>
          <w:bCs/>
          <w:color w:val="4472C4" w:themeColor="accent1"/>
          <w:kern w:val="0"/>
          <w:sz w:val="36"/>
          <w:szCs w:val="36"/>
          <w:lang w:val="ru-BY" w:eastAsia="ru-BY"/>
          <w14:ligatures w14:val="none"/>
        </w:rPr>
      </w:pPr>
      <w:r w:rsidRPr="00424F2E">
        <w:rPr>
          <w:rFonts w:eastAsia="Times New Roman" w:cs="Times New Roman"/>
          <w:b/>
          <w:bCs/>
          <w:color w:val="4472C4" w:themeColor="accent1"/>
          <w:kern w:val="0"/>
          <w:sz w:val="36"/>
          <w:szCs w:val="36"/>
          <w:lang w:val="ru-BY" w:eastAsia="ru-BY"/>
          <w14:ligatures w14:val="none"/>
        </w:rPr>
        <w:t xml:space="preserve">Семья для ребенка является первым </w:t>
      </w:r>
      <w:r>
        <w:rPr>
          <w:rFonts w:eastAsia="Times New Roman" w:cs="Times New Roman"/>
          <w:b/>
          <w:bCs/>
          <w:color w:val="4472C4" w:themeColor="accent1"/>
          <w:kern w:val="0"/>
          <w:sz w:val="36"/>
          <w:szCs w:val="36"/>
          <w:lang w:val="ru-BY" w:eastAsia="ru-BY"/>
          <w14:ligatures w14:val="none"/>
        </w:rPr>
        <w:t>и</w:t>
      </w:r>
      <w:r w:rsidRPr="00424F2E">
        <w:rPr>
          <w:rFonts w:eastAsia="Times New Roman" w:cs="Times New Roman"/>
          <w:b/>
          <w:bCs/>
          <w:color w:val="4472C4" w:themeColor="accent1"/>
          <w:kern w:val="0"/>
          <w:sz w:val="36"/>
          <w:szCs w:val="36"/>
          <w:lang w:val="ru-BY" w:eastAsia="ru-BY"/>
          <w14:ligatures w14:val="none"/>
        </w:rPr>
        <w:t xml:space="preserve">нститутом </w:t>
      </w:r>
      <w:r w:rsidRPr="00424F2E">
        <w:rPr>
          <w:rFonts w:eastAsia="Times New Roman" w:cs="Times New Roman"/>
          <w:b/>
          <w:bCs/>
          <w:color w:val="4472C4" w:themeColor="accent1"/>
          <w:kern w:val="0"/>
          <w:sz w:val="36"/>
          <w:szCs w:val="36"/>
          <w:lang w:val="ru-BY" w:eastAsia="ru-BY"/>
          <w14:ligatures w14:val="none"/>
        </w:rPr>
        <w:t>с</w:t>
      </w:r>
      <w:r w:rsidRPr="00424F2E">
        <w:rPr>
          <w:rFonts w:eastAsia="Times New Roman" w:cs="Times New Roman"/>
          <w:b/>
          <w:bCs/>
          <w:color w:val="4472C4" w:themeColor="accent1"/>
          <w:kern w:val="0"/>
          <w:sz w:val="36"/>
          <w:szCs w:val="36"/>
          <w:lang w:val="ru-BY" w:eastAsia="ru-BY"/>
          <w14:ligatures w14:val="none"/>
        </w:rPr>
        <w:t>оциализации. Именно в семье он получает первые навыки общения с окружающим миром, «впитывает» правила поведения и нормы, установленные в обществе.</w:t>
      </w:r>
    </w:p>
    <w:p w14:paraId="478672C1" w14:textId="7D0B6DBE" w:rsidR="001F62DC" w:rsidRPr="0027721B" w:rsidRDefault="00424F2E" w:rsidP="0027721B">
      <w:pPr>
        <w:shd w:val="clear" w:color="auto" w:fill="FFFFFF"/>
        <w:spacing w:after="100" w:afterAutospacing="1"/>
        <w:jc w:val="center"/>
        <w:rPr>
          <w:rFonts w:eastAsia="Times New Roman" w:cs="Times New Roman"/>
          <w:b/>
          <w:bCs/>
          <w:color w:val="C00000"/>
          <w:kern w:val="0"/>
          <w:sz w:val="36"/>
          <w:szCs w:val="36"/>
          <w:lang w:val="ru-BY" w:eastAsia="ru-BY"/>
          <w14:ligatures w14:val="none"/>
        </w:rPr>
      </w:pPr>
      <w:r>
        <w:rPr>
          <w:noProof/>
          <w:lang w:val="ru-BY" w:eastAsia="ru-BY"/>
        </w:rPr>
        <w:drawing>
          <wp:inline distT="0" distB="0" distL="0" distR="0" wp14:anchorId="0AFF0C44" wp14:editId="1122CF68">
            <wp:extent cx="1695450" cy="1695450"/>
            <wp:effectExtent l="0" t="0" r="0" b="0"/>
            <wp:docPr id="17503062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47DDE3" w14:textId="61A763E9" w:rsidR="001F62DC" w:rsidRDefault="001F62DC" w:rsidP="001D4DA6">
      <w:pPr>
        <w:shd w:val="clear" w:color="auto" w:fill="FFFFFF"/>
        <w:spacing w:after="100" w:afterAutospacing="1"/>
        <w:rPr>
          <w:rFonts w:eastAsia="Times New Roman" w:cs="Times New Roman"/>
          <w:b/>
          <w:bCs/>
          <w:color w:val="C00000"/>
          <w:kern w:val="0"/>
          <w:sz w:val="36"/>
          <w:szCs w:val="36"/>
          <w:lang w:val="ru-BY" w:eastAsia="ru-BY"/>
          <w14:ligatures w14:val="none"/>
        </w:rPr>
      </w:pPr>
      <w:r w:rsidRPr="001F62DC">
        <w:rPr>
          <w:rFonts w:eastAsia="Times New Roman" w:cs="Times New Roman"/>
          <w:b/>
          <w:bCs/>
          <w:color w:val="C00000"/>
          <w:kern w:val="0"/>
          <w:sz w:val="36"/>
          <w:szCs w:val="36"/>
          <w:lang w:eastAsia="ru-BY"/>
          <w14:ligatures w14:val="none"/>
        </w:rPr>
        <w:drawing>
          <wp:inline distT="0" distB="0" distL="0" distR="0" wp14:anchorId="3B6D8899" wp14:editId="6BD623A8">
            <wp:extent cx="2857500" cy="1623695"/>
            <wp:effectExtent l="0" t="0" r="0" b="0"/>
            <wp:docPr id="1386699719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656" cy="164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27CBC" w14:textId="0F111F13" w:rsidR="001F62DC" w:rsidRDefault="001D4DA6" w:rsidP="00FD0719">
      <w:pPr>
        <w:shd w:val="clear" w:color="auto" w:fill="FFFFFF"/>
        <w:spacing w:after="100" w:afterAutospacing="1"/>
        <w:jc w:val="both"/>
        <w:rPr>
          <w:rFonts w:eastAsia="Times New Roman" w:cs="Times New Roman"/>
          <w:color w:val="212529"/>
          <w:kern w:val="0"/>
          <w:szCs w:val="28"/>
          <w:shd w:val="clear" w:color="auto" w:fill="FFFFFF"/>
          <w:lang w:val="ru-BY" w:eastAsia="ru-BY"/>
          <w14:ligatures w14:val="none"/>
        </w:rPr>
      </w:pPr>
      <w:r w:rsidRPr="00FD0719">
        <w:rPr>
          <w:rFonts w:eastAsia="Times New Roman" w:cs="Times New Roman"/>
          <w:color w:val="212529"/>
          <w:kern w:val="0"/>
          <w:szCs w:val="28"/>
          <w:shd w:val="clear" w:color="auto" w:fill="FFFFFF"/>
          <w:lang w:val="ru-BY" w:eastAsia="ru-BY"/>
          <w14:ligatures w14:val="none"/>
        </w:rPr>
        <w:t>В</w:t>
      </w:r>
      <w:r w:rsidR="00FD0719">
        <w:rPr>
          <w:rFonts w:eastAsia="Times New Roman" w:cs="Times New Roman"/>
          <w:color w:val="212529"/>
          <w:kern w:val="0"/>
          <w:szCs w:val="28"/>
          <w:shd w:val="clear" w:color="auto" w:fill="FFFFFF"/>
          <w:lang w:val="ru-BY" w:eastAsia="ru-BY"/>
          <w14:ligatures w14:val="none"/>
        </w:rPr>
        <w:t xml:space="preserve"> </w:t>
      </w:r>
      <w:r w:rsidRPr="00FD0719">
        <w:rPr>
          <w:rFonts w:eastAsia="Times New Roman" w:cs="Times New Roman"/>
          <w:color w:val="212529"/>
          <w:kern w:val="0"/>
          <w:szCs w:val="28"/>
          <w:shd w:val="clear" w:color="auto" w:fill="FFFFFF"/>
          <w:lang w:val="ru-BY" w:eastAsia="ru-BY"/>
          <w14:ligatures w14:val="none"/>
        </w:rPr>
        <w:t>статье</w:t>
      </w:r>
      <w:r w:rsidR="009E67F6">
        <w:rPr>
          <w:rFonts w:eastAsia="Times New Roman" w:cs="Times New Roman"/>
          <w:color w:val="212529"/>
          <w:kern w:val="0"/>
          <w:szCs w:val="28"/>
          <w:shd w:val="clear" w:color="auto" w:fill="FFFFFF"/>
          <w:lang w:val="ru-BY" w:eastAsia="ru-BY"/>
          <w14:ligatures w14:val="none"/>
        </w:rPr>
        <w:t xml:space="preserve"> </w:t>
      </w:r>
      <w:r w:rsidRPr="00FD0719">
        <w:rPr>
          <w:rFonts w:eastAsia="Times New Roman" w:cs="Times New Roman"/>
          <w:color w:val="212529"/>
          <w:kern w:val="0"/>
          <w:szCs w:val="28"/>
          <w:shd w:val="clear" w:color="auto" w:fill="FFFFFF"/>
          <w:lang w:val="ru-BY" w:eastAsia="ru-BY"/>
          <w14:ligatures w14:val="none"/>
        </w:rPr>
        <w:t> 10.3 Кодекса об административных</w:t>
      </w:r>
      <w:r w:rsidR="009E67F6">
        <w:rPr>
          <w:rFonts w:eastAsia="Times New Roman" w:cs="Times New Roman"/>
          <w:color w:val="212529"/>
          <w:kern w:val="0"/>
          <w:sz w:val="36"/>
          <w:szCs w:val="36"/>
          <w:shd w:val="clear" w:color="auto" w:fill="FFFFFF"/>
          <w:lang w:val="ru-BY" w:eastAsia="ru-BY"/>
          <w14:ligatures w14:val="none"/>
        </w:rPr>
        <w:t xml:space="preserve"> </w:t>
      </w:r>
      <w:r w:rsidR="001F62DC" w:rsidRPr="001F62DC">
        <w:rPr>
          <w:rFonts w:eastAsia="Times New Roman" w:cs="Times New Roman"/>
          <w:color w:val="212529"/>
          <w:kern w:val="0"/>
          <w:szCs w:val="28"/>
          <w:shd w:val="clear" w:color="auto" w:fill="FFFFFF"/>
          <w:lang w:val="ru-BY" w:eastAsia="ru-BY"/>
          <w14:ligatures w14:val="none"/>
        </w:rPr>
        <w:t>п</w:t>
      </w:r>
      <w:r w:rsidRPr="00FD0719">
        <w:rPr>
          <w:rFonts w:eastAsia="Times New Roman" w:cs="Times New Roman"/>
          <w:color w:val="212529"/>
          <w:kern w:val="0"/>
          <w:szCs w:val="28"/>
          <w:shd w:val="clear" w:color="auto" w:fill="FFFFFF"/>
          <w:lang w:val="ru-BY" w:eastAsia="ru-BY"/>
          <w14:ligatures w14:val="none"/>
        </w:rPr>
        <w:t xml:space="preserve">равонарушениях определена ответственность за невыполнение обязанностей по воспитанию детей, </w:t>
      </w:r>
    </w:p>
    <w:p w14:paraId="1C99F575" w14:textId="7CA6DF34" w:rsidR="001F62DC" w:rsidRDefault="001D4DA6" w:rsidP="001F62DC">
      <w:pPr>
        <w:shd w:val="clear" w:color="auto" w:fill="FFFFFF"/>
        <w:spacing w:after="100" w:afterAutospacing="1"/>
        <w:jc w:val="both"/>
        <w:rPr>
          <w:rFonts w:eastAsia="Times New Roman" w:cs="Times New Roman"/>
          <w:color w:val="212529"/>
          <w:kern w:val="0"/>
          <w:szCs w:val="28"/>
          <w:shd w:val="clear" w:color="auto" w:fill="FFFFFF"/>
          <w:lang w:val="ru-BY" w:eastAsia="ru-BY"/>
          <w14:ligatures w14:val="none"/>
        </w:rPr>
      </w:pPr>
      <w:r w:rsidRPr="00FD0719">
        <w:rPr>
          <w:rFonts w:eastAsia="Times New Roman" w:cs="Times New Roman"/>
          <w:color w:val="212529"/>
          <w:kern w:val="0"/>
          <w:szCs w:val="28"/>
          <w:shd w:val="clear" w:color="auto" w:fill="FFFFFF"/>
          <w:lang w:val="ru-BY" w:eastAsia="ru-BY"/>
          <w14:ligatures w14:val="none"/>
        </w:rPr>
        <w:t>В </w:t>
      </w:r>
      <w:hyperlink r:id="rId14" w:anchor=":~:text=%D0%A1%D1%82%D0%B0%D1%82%D1%8C%D1%8F%20942.%C2%A0%D0%9E%D1%82%D0%B2%D0%B5%D1%82%D1%81%D1%82%D0%B2%D0%B5%D0%BD%D0%BD%D0%BE%D1%81%D1%82%D1%8C%20%D0%B7%D0%B0%20%D0%B2%D1%80%D0%B5%D0%B4%2C%20%D0%BF%D1%80%D0%B8%D1%87%D0%B8%D0%BD%D0%B5%D0%BD%D0%BD%D1%8B" w:tgtFrame="_blank" w:history="1">
        <w:r w:rsidRPr="00FD0719">
          <w:rPr>
            <w:rFonts w:eastAsia="Times New Roman" w:cs="Times New Roman"/>
            <w:color w:val="372E42"/>
            <w:kern w:val="0"/>
            <w:szCs w:val="28"/>
            <w:lang w:val="ru-BY" w:eastAsia="ru-BY"/>
            <w14:ligatures w14:val="none"/>
          </w:rPr>
          <w:t>статье</w:t>
        </w:r>
        <w:r w:rsidR="001F62DC">
          <w:rPr>
            <w:rFonts w:eastAsia="Times New Roman" w:cs="Times New Roman"/>
            <w:color w:val="372E42"/>
            <w:kern w:val="0"/>
            <w:szCs w:val="28"/>
            <w:lang w:val="ru-BY" w:eastAsia="ru-BY"/>
            <w14:ligatures w14:val="none"/>
          </w:rPr>
          <w:t xml:space="preserve"> </w:t>
        </w:r>
        <w:r w:rsidR="0038652B">
          <w:rPr>
            <w:rFonts w:eastAsia="Times New Roman" w:cs="Times New Roman"/>
            <w:color w:val="372E42"/>
            <w:kern w:val="0"/>
            <w:szCs w:val="28"/>
            <w:lang w:val="ru-BY" w:eastAsia="ru-BY"/>
            <w14:ligatures w14:val="none"/>
          </w:rPr>
          <w:t>9</w:t>
        </w:r>
        <w:r w:rsidRPr="00FD0719">
          <w:rPr>
            <w:rFonts w:eastAsia="Times New Roman" w:cs="Times New Roman"/>
            <w:color w:val="372E42"/>
            <w:kern w:val="0"/>
            <w:szCs w:val="28"/>
            <w:lang w:val="ru-BY" w:eastAsia="ru-BY"/>
            <w14:ligatures w14:val="none"/>
          </w:rPr>
          <w:t>42</w:t>
        </w:r>
        <w:r w:rsidR="00106730">
          <w:rPr>
            <w:rFonts w:eastAsia="Times New Roman" w:cs="Times New Roman"/>
            <w:color w:val="372E42"/>
            <w:kern w:val="0"/>
            <w:szCs w:val="28"/>
            <w:lang w:val="ru-BY" w:eastAsia="ru-BY"/>
            <w14:ligatures w14:val="none"/>
          </w:rPr>
          <w:t xml:space="preserve"> </w:t>
        </w:r>
        <w:r w:rsidRPr="00FD0719">
          <w:rPr>
            <w:rFonts w:eastAsia="Times New Roman" w:cs="Times New Roman"/>
            <w:color w:val="372E42"/>
            <w:kern w:val="0"/>
            <w:szCs w:val="28"/>
            <w:lang w:val="ru-BY" w:eastAsia="ru-BY"/>
            <w14:ligatures w14:val="none"/>
          </w:rPr>
          <w:t> </w:t>
        </w:r>
      </w:hyperlink>
      <w:r w:rsidRPr="00FD0719">
        <w:rPr>
          <w:rFonts w:eastAsia="Times New Roman" w:cs="Times New Roman"/>
          <w:color w:val="212529"/>
          <w:kern w:val="0"/>
          <w:szCs w:val="28"/>
          <w:shd w:val="clear" w:color="auto" w:fill="FFFFFF"/>
          <w:lang w:val="ru-BY" w:eastAsia="ru-BY"/>
          <w14:ligatures w14:val="none"/>
        </w:rPr>
        <w:t>Гражданского</w:t>
      </w:r>
      <w:r w:rsidRPr="001D4DA6">
        <w:rPr>
          <w:rFonts w:ascii="Fira Sans" w:eastAsia="Times New Roman" w:hAnsi="Fira Sans" w:cs="Times New Roman"/>
          <w:color w:val="212529"/>
          <w:kern w:val="0"/>
          <w:sz w:val="36"/>
          <w:szCs w:val="36"/>
          <w:shd w:val="clear" w:color="auto" w:fill="FFFFFF"/>
          <w:lang w:val="ru-BY" w:eastAsia="ru-BY"/>
          <w14:ligatures w14:val="none"/>
        </w:rPr>
        <w:t xml:space="preserve"> </w:t>
      </w:r>
      <w:r w:rsidRPr="00FD0719">
        <w:rPr>
          <w:rFonts w:eastAsia="Times New Roman" w:cs="Times New Roman"/>
          <w:color w:val="212529"/>
          <w:kern w:val="0"/>
          <w:szCs w:val="28"/>
          <w:shd w:val="clear" w:color="auto" w:fill="FFFFFF"/>
          <w:lang w:val="ru-BY" w:eastAsia="ru-BY"/>
          <w14:ligatures w14:val="none"/>
        </w:rPr>
        <w:t>кодекса говорится, что за вред, причиненный</w:t>
      </w:r>
      <w:r w:rsidRPr="001D4DA6">
        <w:rPr>
          <w:rFonts w:ascii="Fira Sans" w:eastAsia="Times New Roman" w:hAnsi="Fira Sans" w:cs="Times New Roman"/>
          <w:color w:val="212529"/>
          <w:kern w:val="0"/>
          <w:sz w:val="36"/>
          <w:szCs w:val="36"/>
          <w:shd w:val="clear" w:color="auto" w:fill="FFFFFF"/>
          <w:lang w:val="ru-BY" w:eastAsia="ru-BY"/>
          <w14:ligatures w14:val="none"/>
        </w:rPr>
        <w:t xml:space="preserve"> </w:t>
      </w:r>
      <w:r w:rsidR="001F62DC" w:rsidRPr="001F62DC">
        <w:rPr>
          <w:rFonts w:eastAsia="Times New Roman" w:cs="Times New Roman"/>
          <w:color w:val="212529"/>
          <w:kern w:val="0"/>
          <w:szCs w:val="28"/>
          <w:shd w:val="clear" w:color="auto" w:fill="FFFFFF"/>
          <w:lang w:val="ru-BY" w:eastAsia="ru-BY"/>
          <w14:ligatures w14:val="none"/>
        </w:rPr>
        <w:t>н</w:t>
      </w:r>
      <w:r w:rsidRPr="00FD0719">
        <w:rPr>
          <w:rFonts w:eastAsia="Times New Roman" w:cs="Times New Roman"/>
          <w:color w:val="212529"/>
          <w:kern w:val="0"/>
          <w:szCs w:val="28"/>
          <w:shd w:val="clear" w:color="auto" w:fill="FFFFFF"/>
          <w:lang w:val="ru-BY" w:eastAsia="ru-BY"/>
          <w14:ligatures w14:val="none"/>
        </w:rPr>
        <w:t xml:space="preserve">есовершеннолетним, не достигшим 14 лет (малолетним), отвечают его родители, </w:t>
      </w:r>
      <w:r w:rsidR="001F62DC">
        <w:rPr>
          <w:rFonts w:eastAsia="Times New Roman" w:cs="Times New Roman"/>
          <w:color w:val="212529"/>
          <w:kern w:val="0"/>
          <w:szCs w:val="28"/>
          <w:shd w:val="clear" w:color="auto" w:fill="FFFFFF"/>
          <w:lang w:val="ru-BY" w:eastAsia="ru-BY"/>
          <w14:ligatures w14:val="none"/>
        </w:rPr>
        <w:t>у</w:t>
      </w:r>
      <w:r w:rsidRPr="00FD0719">
        <w:rPr>
          <w:rFonts w:eastAsia="Times New Roman" w:cs="Times New Roman"/>
          <w:color w:val="212529"/>
          <w:kern w:val="0"/>
          <w:szCs w:val="28"/>
          <w:shd w:val="clear" w:color="auto" w:fill="FFFFFF"/>
          <w:lang w:val="ru-BY" w:eastAsia="ru-BY"/>
          <w14:ligatures w14:val="none"/>
        </w:rPr>
        <w:t>сыновители или опекуны, если не докажут, что вред возник не по их вине.</w:t>
      </w:r>
    </w:p>
    <w:p w14:paraId="43DBA3CC" w14:textId="39BD494C" w:rsidR="001D4DA6" w:rsidRPr="00FD0719" w:rsidRDefault="001F62DC" w:rsidP="00FD0719">
      <w:pPr>
        <w:shd w:val="clear" w:color="auto" w:fill="FFFFFF"/>
        <w:spacing w:after="100" w:afterAutospacing="1"/>
        <w:jc w:val="both"/>
        <w:rPr>
          <w:rFonts w:eastAsia="Times New Roman" w:cs="Times New Roman"/>
          <w:color w:val="212529"/>
          <w:kern w:val="0"/>
          <w:szCs w:val="28"/>
          <w:lang w:val="ru-BY" w:eastAsia="ru-BY"/>
          <w14:ligatures w14:val="none"/>
        </w:rPr>
      </w:pPr>
      <w:r>
        <w:rPr>
          <w:rFonts w:eastAsia="Times New Roman" w:cs="Times New Roman"/>
          <w:color w:val="212529"/>
          <w:kern w:val="0"/>
          <w:szCs w:val="28"/>
          <w:shd w:val="clear" w:color="auto" w:fill="FFFFFF"/>
          <w:lang w:val="ru-BY" w:eastAsia="ru-BY"/>
          <w14:ligatures w14:val="none"/>
        </w:rPr>
        <w:t>З</w:t>
      </w:r>
      <w:r w:rsidR="001D4DA6" w:rsidRPr="00FD0719">
        <w:rPr>
          <w:rFonts w:eastAsia="Times New Roman" w:cs="Times New Roman"/>
          <w:color w:val="212529"/>
          <w:kern w:val="0"/>
          <w:szCs w:val="28"/>
          <w:shd w:val="clear" w:color="auto" w:fill="FFFFFF"/>
          <w:lang w:val="ru-BY" w:eastAsia="ru-BY"/>
          <w14:ligatures w14:val="none"/>
        </w:rPr>
        <w:t>а оставление ребенка до 14 лет в опасности предусмотрена уголовная ответственность в соответствии </w:t>
      </w:r>
      <w:hyperlink r:id="rId15" w:anchor=":~:text=%D1%82%D0%BE%D1%82%20%D0%B6%D0%B5%20%D1%81%D1%80%D0%BE%D0%BA.-,%D0%A1%D1%82%D0%B0%D1%82%D1%8C%D1%8F%C2%A0159.%C2%A0%D0%9E%D1%81%D1%82%D0%B0%D0%B2%D0%BB%D0%B5%D0%BD%D0%B8%D0%B5%20%D0%B2%20%D0%BE%D0%BF%D0%B0%D1%81%D0%BD%D0%BE%D1%81%D1%82%D0%B8,-1.%C" w:tgtFrame="_blank" w:history="1">
        <w:r w:rsidR="001D4DA6" w:rsidRPr="00FD0719">
          <w:rPr>
            <w:rFonts w:eastAsia="Times New Roman" w:cs="Times New Roman"/>
            <w:color w:val="372E42"/>
            <w:kern w:val="0"/>
            <w:szCs w:val="28"/>
            <w:lang w:val="ru-BY" w:eastAsia="ru-BY"/>
            <w14:ligatures w14:val="none"/>
          </w:rPr>
          <w:t>со статьей 159 </w:t>
        </w:r>
      </w:hyperlink>
      <w:r w:rsidR="001D4DA6" w:rsidRPr="00FD0719">
        <w:rPr>
          <w:rFonts w:eastAsia="Times New Roman" w:cs="Times New Roman"/>
          <w:color w:val="212529"/>
          <w:kern w:val="0"/>
          <w:szCs w:val="28"/>
          <w:shd w:val="clear" w:color="auto" w:fill="FFFFFF"/>
          <w:lang w:val="ru-BY" w:eastAsia="ru-BY"/>
          <w14:ligatures w14:val="none"/>
        </w:rPr>
        <w:t>Уголовного кодекса.</w:t>
      </w:r>
    </w:p>
    <w:p w14:paraId="7CE7A005" w14:textId="77777777" w:rsidR="00211177" w:rsidRPr="001D4DA6" w:rsidRDefault="00211177" w:rsidP="00F8667D">
      <w:pPr>
        <w:jc w:val="center"/>
        <w:rPr>
          <w:b/>
          <w:bCs/>
          <w:color w:val="EE0000"/>
          <w:sz w:val="48"/>
          <w:szCs w:val="48"/>
          <w:lang w:val="ru-BY"/>
        </w:rPr>
      </w:pPr>
    </w:p>
    <w:p w14:paraId="180DB4D5" w14:textId="765E8BC4" w:rsidR="00F8667D" w:rsidRDefault="00F8667D" w:rsidP="00E81B16">
      <w:pPr>
        <w:jc w:val="both"/>
        <w:rPr>
          <w:sz w:val="36"/>
          <w:szCs w:val="36"/>
          <w:lang w:val="ru-RU"/>
        </w:rPr>
      </w:pPr>
    </w:p>
    <w:p w14:paraId="4156C839" w14:textId="5EA62773" w:rsidR="00C10F83" w:rsidRPr="00E81B16" w:rsidRDefault="00036D71" w:rsidP="00E81B16">
      <w:pPr>
        <w:jc w:val="both"/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 xml:space="preserve"> </w:t>
      </w:r>
    </w:p>
    <w:sectPr w:rsidR="00C10F83" w:rsidRPr="00E81B16" w:rsidSect="003B51D1">
      <w:pgSz w:w="16838" w:h="11906" w:orient="landscape"/>
      <w:pgMar w:top="426" w:right="1134" w:bottom="850" w:left="1134" w:header="708" w:footer="708" w:gutter="0"/>
      <w:cols w:num="3"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3F839" w14:textId="77777777" w:rsidR="00C822B9" w:rsidRDefault="00C822B9" w:rsidP="009E67F6">
      <w:r>
        <w:separator/>
      </w:r>
    </w:p>
  </w:endnote>
  <w:endnote w:type="continuationSeparator" w:id="0">
    <w:p w14:paraId="7B54E4D5" w14:textId="77777777" w:rsidR="00C822B9" w:rsidRDefault="00C822B9" w:rsidP="009E6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7B8ED" w14:textId="77777777" w:rsidR="00C822B9" w:rsidRDefault="00C822B9" w:rsidP="009E67F6">
      <w:r>
        <w:separator/>
      </w:r>
    </w:p>
  </w:footnote>
  <w:footnote w:type="continuationSeparator" w:id="0">
    <w:p w14:paraId="16406929" w14:textId="77777777" w:rsidR="00C822B9" w:rsidRDefault="00C822B9" w:rsidP="009E6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518B9"/>
    <w:multiLevelType w:val="hybridMultilevel"/>
    <w:tmpl w:val="452ADA90"/>
    <w:lvl w:ilvl="0" w:tplc="34F8976C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706D1"/>
    <w:multiLevelType w:val="hybridMultilevel"/>
    <w:tmpl w:val="6AAA6B0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64836"/>
    <w:multiLevelType w:val="multilevel"/>
    <w:tmpl w:val="0EFC2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1D7EAC"/>
    <w:multiLevelType w:val="hybridMultilevel"/>
    <w:tmpl w:val="4F225E0A"/>
    <w:lvl w:ilvl="0" w:tplc="34F8976C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4" w15:restartNumberingAfterBreak="0">
    <w:nsid w:val="311954BD"/>
    <w:multiLevelType w:val="hybridMultilevel"/>
    <w:tmpl w:val="B8925A3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872FBA"/>
    <w:multiLevelType w:val="hybridMultilevel"/>
    <w:tmpl w:val="504861D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A779F1"/>
    <w:multiLevelType w:val="hybridMultilevel"/>
    <w:tmpl w:val="E594FF2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C5A10"/>
    <w:multiLevelType w:val="hybridMultilevel"/>
    <w:tmpl w:val="B54A85CC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6112B24"/>
    <w:multiLevelType w:val="hybridMultilevel"/>
    <w:tmpl w:val="59380BE4"/>
    <w:lvl w:ilvl="0" w:tplc="2000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76C37A0E"/>
    <w:multiLevelType w:val="hybridMultilevel"/>
    <w:tmpl w:val="9FD401C0"/>
    <w:lvl w:ilvl="0" w:tplc="2000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0" w15:restartNumberingAfterBreak="0">
    <w:nsid w:val="7C1B6268"/>
    <w:multiLevelType w:val="hybridMultilevel"/>
    <w:tmpl w:val="D542DA6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1800F9"/>
    <w:multiLevelType w:val="multilevel"/>
    <w:tmpl w:val="D880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7692944">
    <w:abstractNumId w:val="4"/>
  </w:num>
  <w:num w:numId="2" w16cid:durableId="1039281561">
    <w:abstractNumId w:val="1"/>
  </w:num>
  <w:num w:numId="3" w16cid:durableId="1164513520">
    <w:abstractNumId w:val="7"/>
  </w:num>
  <w:num w:numId="4" w16cid:durableId="1171675755">
    <w:abstractNumId w:val="9"/>
  </w:num>
  <w:num w:numId="5" w16cid:durableId="2073498375">
    <w:abstractNumId w:val="3"/>
  </w:num>
  <w:num w:numId="6" w16cid:durableId="2123769327">
    <w:abstractNumId w:val="0"/>
  </w:num>
  <w:num w:numId="7" w16cid:durableId="2129738229">
    <w:abstractNumId w:val="2"/>
  </w:num>
  <w:num w:numId="8" w16cid:durableId="677578663">
    <w:abstractNumId w:val="11"/>
  </w:num>
  <w:num w:numId="9" w16cid:durableId="1192114515">
    <w:abstractNumId w:val="6"/>
  </w:num>
  <w:num w:numId="10" w16cid:durableId="1668823370">
    <w:abstractNumId w:val="10"/>
  </w:num>
  <w:num w:numId="11" w16cid:durableId="1830831004">
    <w:abstractNumId w:val="8"/>
  </w:num>
  <w:num w:numId="12" w16cid:durableId="17282624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4F1"/>
    <w:rsid w:val="00036D71"/>
    <w:rsid w:val="00045328"/>
    <w:rsid w:val="00074FB1"/>
    <w:rsid w:val="000F3951"/>
    <w:rsid w:val="00106730"/>
    <w:rsid w:val="00106E79"/>
    <w:rsid w:val="001D4DA6"/>
    <w:rsid w:val="001F62DC"/>
    <w:rsid w:val="00211177"/>
    <w:rsid w:val="00230C96"/>
    <w:rsid w:val="0027721B"/>
    <w:rsid w:val="00312EDE"/>
    <w:rsid w:val="003452A1"/>
    <w:rsid w:val="00373642"/>
    <w:rsid w:val="0038652B"/>
    <w:rsid w:val="003909A7"/>
    <w:rsid w:val="003B51D1"/>
    <w:rsid w:val="003C016C"/>
    <w:rsid w:val="003E61DC"/>
    <w:rsid w:val="00417095"/>
    <w:rsid w:val="00424F2E"/>
    <w:rsid w:val="005049E1"/>
    <w:rsid w:val="00534B32"/>
    <w:rsid w:val="006373C5"/>
    <w:rsid w:val="006B67E7"/>
    <w:rsid w:val="007218E4"/>
    <w:rsid w:val="00754B5F"/>
    <w:rsid w:val="00827123"/>
    <w:rsid w:val="00854F05"/>
    <w:rsid w:val="008C0E3E"/>
    <w:rsid w:val="00906B71"/>
    <w:rsid w:val="00932982"/>
    <w:rsid w:val="009B61D0"/>
    <w:rsid w:val="009E67F6"/>
    <w:rsid w:val="00A60A8F"/>
    <w:rsid w:val="00A63813"/>
    <w:rsid w:val="00B36893"/>
    <w:rsid w:val="00B71605"/>
    <w:rsid w:val="00C10F83"/>
    <w:rsid w:val="00C447FF"/>
    <w:rsid w:val="00C822B9"/>
    <w:rsid w:val="00C83F7A"/>
    <w:rsid w:val="00CC10E8"/>
    <w:rsid w:val="00D05A09"/>
    <w:rsid w:val="00D12190"/>
    <w:rsid w:val="00D329BC"/>
    <w:rsid w:val="00D66C9C"/>
    <w:rsid w:val="00D97DE4"/>
    <w:rsid w:val="00DB3EAE"/>
    <w:rsid w:val="00E05A09"/>
    <w:rsid w:val="00E07CBF"/>
    <w:rsid w:val="00E81B16"/>
    <w:rsid w:val="00F05C4D"/>
    <w:rsid w:val="00F074F1"/>
    <w:rsid w:val="00F17273"/>
    <w:rsid w:val="00F8667D"/>
    <w:rsid w:val="00FD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74FA9"/>
  <w15:chartTrackingRefBased/>
  <w15:docId w15:val="{E9DCC3E1-75A8-480D-90ED-497E4BAB6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BY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B71"/>
  </w:style>
  <w:style w:type="paragraph" w:styleId="1">
    <w:name w:val="heading 1"/>
    <w:basedOn w:val="a"/>
    <w:next w:val="a"/>
    <w:link w:val="10"/>
    <w:uiPriority w:val="9"/>
    <w:qFormat/>
    <w:rsid w:val="00F07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7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74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74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74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74F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74F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74F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74F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74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74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74F1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74F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74F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74F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74F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74F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74F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74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7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74F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74F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F074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74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74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74F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74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74F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74F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373C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373C5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D329BC"/>
  </w:style>
  <w:style w:type="paragraph" w:styleId="af">
    <w:name w:val="header"/>
    <w:basedOn w:val="a"/>
    <w:link w:val="af0"/>
    <w:uiPriority w:val="99"/>
    <w:unhideWhenUsed/>
    <w:rsid w:val="009E67F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9E67F6"/>
  </w:style>
  <w:style w:type="paragraph" w:styleId="af1">
    <w:name w:val="footer"/>
    <w:basedOn w:val="a"/>
    <w:link w:val="af2"/>
    <w:uiPriority w:val="99"/>
    <w:unhideWhenUsed/>
    <w:rsid w:val="009E67F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E6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ncrb@brest.by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ir.pravo.by/edu/roditel/opeka-i-popechitelstvo-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ir.pravo.by/library/rights_of_minors/acts_by_type/?doc=HK9900275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lncrb.by" TargetMode="External"/><Relationship Id="rId14" Type="http://schemas.openxmlformats.org/officeDocument/2006/relationships/hyperlink" Target="https://mir.pravo.by/library/rights_of_minors/acts_by_type/?doc=HK98002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 Лунинецкая</dc:creator>
  <cp:keywords/>
  <dc:description/>
  <cp:lastModifiedBy>a a</cp:lastModifiedBy>
  <cp:revision>50</cp:revision>
  <cp:lastPrinted>2026-10-06T11:44:00Z</cp:lastPrinted>
  <dcterms:created xsi:type="dcterms:W3CDTF">2026-04-15T08:17:00Z</dcterms:created>
  <dcterms:modified xsi:type="dcterms:W3CDTF">2026-10-06T12:04:00Z</dcterms:modified>
</cp:coreProperties>
</file>